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F1F" w:rsidRDefault="00DE5F1F" w:rsidP="00191527">
      <w:pPr>
        <w:jc w:val="both"/>
        <w:rPr>
          <w:rFonts w:cstheme="minorHAnsi"/>
        </w:rPr>
      </w:pPr>
      <w:r>
        <w:rPr>
          <w:rFonts w:cstheme="minorHAnsi"/>
        </w:rPr>
        <w:t xml:space="preserve">Obec </w:t>
      </w:r>
      <w:r w:rsidR="00B61D03">
        <w:rPr>
          <w:rFonts w:eastAsia="Times New Roman" w:cstheme="minorHAnsi"/>
          <w:color w:val="000000"/>
          <w:sz w:val="24"/>
          <w:szCs w:val="24"/>
          <w:lang w:eastAsia="cs-CZ"/>
        </w:rPr>
        <w:t>Jindřichov</w:t>
      </w:r>
    </w:p>
    <w:p w:rsidR="00DE5F1F" w:rsidRDefault="00DE5F1F" w:rsidP="00DE5F1F">
      <w:pPr>
        <w:jc w:val="center"/>
        <w:rPr>
          <w:rFonts w:cstheme="minorHAnsi"/>
        </w:rPr>
      </w:pPr>
      <w:r w:rsidRPr="00DE5F1F">
        <w:rPr>
          <w:rFonts w:cstheme="minorHAnsi"/>
          <w:b/>
          <w:sz w:val="32"/>
          <w:szCs w:val="32"/>
        </w:rPr>
        <w:t xml:space="preserve">Směrnice pro získávání, </w:t>
      </w:r>
      <w:r w:rsidR="00F9776F" w:rsidRPr="00DE5F1F">
        <w:rPr>
          <w:rFonts w:cstheme="minorHAnsi"/>
          <w:b/>
          <w:sz w:val="32"/>
          <w:szCs w:val="32"/>
        </w:rPr>
        <w:t xml:space="preserve">zpracování </w:t>
      </w:r>
      <w:r w:rsidRPr="00DE5F1F">
        <w:rPr>
          <w:rFonts w:cstheme="minorHAnsi"/>
          <w:b/>
          <w:sz w:val="32"/>
          <w:szCs w:val="32"/>
        </w:rPr>
        <w:t xml:space="preserve">a ochranu </w:t>
      </w:r>
      <w:r w:rsidR="00F9776F" w:rsidRPr="00DE5F1F">
        <w:rPr>
          <w:rFonts w:cstheme="minorHAnsi"/>
          <w:b/>
          <w:sz w:val="32"/>
          <w:szCs w:val="32"/>
        </w:rPr>
        <w:t>osobních údajů,</w:t>
      </w:r>
      <w:r w:rsidR="00F9776F" w:rsidRPr="00191527">
        <w:rPr>
          <w:rFonts w:cstheme="minorHAnsi"/>
        </w:rPr>
        <w:t xml:space="preserve"> </w:t>
      </w:r>
    </w:p>
    <w:p w:rsidR="00124220" w:rsidRPr="00DE5F1F" w:rsidRDefault="00F9776F" w:rsidP="00DE5F1F">
      <w:pPr>
        <w:jc w:val="center"/>
        <w:rPr>
          <w:rFonts w:cstheme="minorHAnsi"/>
          <w:b/>
        </w:rPr>
      </w:pPr>
      <w:r w:rsidRPr="00DE5F1F">
        <w:rPr>
          <w:rFonts w:cstheme="minorHAnsi"/>
          <w:b/>
        </w:rPr>
        <w:t>vydaná v souladu s </w:t>
      </w:r>
      <w:r w:rsidR="009D16BA" w:rsidRPr="00DE5F1F">
        <w:rPr>
          <w:rFonts w:cstheme="minorHAnsi"/>
          <w:b/>
        </w:rPr>
        <w:t>O</w:t>
      </w:r>
      <w:r w:rsidRPr="00DE5F1F">
        <w:rPr>
          <w:rFonts w:cstheme="minorHAnsi"/>
          <w:b/>
        </w:rPr>
        <w:t>becným nařízením EU na ochranu osobních údajů</w:t>
      </w:r>
    </w:p>
    <w:p w:rsidR="00F9776F" w:rsidRPr="00191527" w:rsidRDefault="00F9776F" w:rsidP="00191527">
      <w:pPr>
        <w:jc w:val="both"/>
        <w:rPr>
          <w:rFonts w:cstheme="minorHAnsi"/>
        </w:rPr>
      </w:pPr>
    </w:p>
    <w:p w:rsidR="0050394E" w:rsidRPr="00DE5F1F" w:rsidRDefault="0050394E" w:rsidP="00DE5F1F">
      <w:pPr>
        <w:spacing w:after="0" w:line="276" w:lineRule="auto"/>
        <w:jc w:val="center"/>
        <w:rPr>
          <w:rFonts w:cstheme="minorHAnsi"/>
          <w:b/>
        </w:rPr>
      </w:pPr>
      <w:r w:rsidRPr="00DE5F1F">
        <w:rPr>
          <w:rFonts w:cstheme="minorHAnsi"/>
          <w:b/>
        </w:rPr>
        <w:t xml:space="preserve">Článek </w:t>
      </w:r>
      <w:r w:rsidR="00B70186" w:rsidRPr="00DE5F1F">
        <w:rPr>
          <w:rFonts w:cstheme="minorHAnsi"/>
          <w:b/>
        </w:rPr>
        <w:t xml:space="preserve">1 </w:t>
      </w:r>
    </w:p>
    <w:p w:rsidR="00F9776F" w:rsidRPr="00DE5F1F" w:rsidRDefault="0050394E" w:rsidP="00DE5F1F">
      <w:pPr>
        <w:spacing w:after="0" w:line="276" w:lineRule="auto"/>
        <w:jc w:val="center"/>
        <w:rPr>
          <w:rFonts w:cstheme="minorHAnsi"/>
          <w:b/>
        </w:rPr>
      </w:pPr>
      <w:r w:rsidRPr="00DE5F1F">
        <w:rPr>
          <w:rFonts w:cstheme="minorHAnsi"/>
          <w:b/>
        </w:rPr>
        <w:t>V</w:t>
      </w:r>
      <w:r w:rsidR="00B70186" w:rsidRPr="00DE5F1F">
        <w:rPr>
          <w:rFonts w:cstheme="minorHAnsi"/>
          <w:b/>
        </w:rPr>
        <w:t>ýklad pojmů</w:t>
      </w:r>
    </w:p>
    <w:p w:rsidR="009D16BA" w:rsidRPr="00DE5F1F" w:rsidRDefault="009D16BA" w:rsidP="00DE5F1F">
      <w:pPr>
        <w:spacing w:after="0" w:line="276" w:lineRule="auto"/>
        <w:jc w:val="both"/>
        <w:rPr>
          <w:rFonts w:cstheme="minorHAnsi"/>
          <w:b/>
        </w:rPr>
      </w:pPr>
      <w:r w:rsidRPr="00DE5F1F">
        <w:rPr>
          <w:rFonts w:cstheme="minorHAnsi"/>
          <w:b/>
        </w:rPr>
        <w:t>GDPR</w:t>
      </w:r>
    </w:p>
    <w:p w:rsidR="009D16BA" w:rsidRPr="00DE5F1F" w:rsidRDefault="009D16BA" w:rsidP="00DE5F1F">
      <w:pPr>
        <w:spacing w:after="0" w:line="276" w:lineRule="auto"/>
        <w:jc w:val="both"/>
        <w:rPr>
          <w:rFonts w:cstheme="minorHAnsi"/>
        </w:rPr>
      </w:pPr>
      <w:r w:rsidRPr="00DE5F1F">
        <w:rPr>
          <w:rFonts w:cstheme="minorHAnsi"/>
        </w:rPr>
        <w:t>Obecné nařízení EU na ochranu</w:t>
      </w:r>
      <w:r w:rsidR="00086D52">
        <w:rPr>
          <w:rFonts w:cstheme="minorHAnsi"/>
        </w:rPr>
        <w:t xml:space="preserve"> osobních údajů (dále jen</w:t>
      </w:r>
      <w:r w:rsidRPr="00DE5F1F">
        <w:rPr>
          <w:rFonts w:cstheme="minorHAnsi"/>
        </w:rPr>
        <w:t xml:space="preserve"> </w:t>
      </w:r>
      <w:r w:rsidR="00086D52">
        <w:rPr>
          <w:rFonts w:cstheme="minorHAnsi"/>
        </w:rPr>
        <w:t>N</w:t>
      </w:r>
      <w:r w:rsidRPr="00DE5F1F">
        <w:rPr>
          <w:rFonts w:cstheme="minorHAnsi"/>
        </w:rPr>
        <w:t>ařízení)</w:t>
      </w:r>
    </w:p>
    <w:p w:rsidR="00B70186" w:rsidRPr="00DE5F1F" w:rsidRDefault="00B70186" w:rsidP="00DE5F1F">
      <w:pPr>
        <w:spacing w:after="0" w:line="276" w:lineRule="auto"/>
        <w:jc w:val="both"/>
        <w:rPr>
          <w:rFonts w:cstheme="minorHAnsi"/>
          <w:b/>
        </w:rPr>
      </w:pPr>
      <w:r w:rsidRPr="00DE5F1F">
        <w:rPr>
          <w:rFonts w:cstheme="minorHAnsi"/>
          <w:b/>
        </w:rPr>
        <w:t>Zpracování údajů</w:t>
      </w:r>
    </w:p>
    <w:p w:rsidR="00B70186" w:rsidRPr="00DE5F1F" w:rsidRDefault="00B70186" w:rsidP="00DE5F1F">
      <w:pPr>
        <w:spacing w:after="0" w:line="276" w:lineRule="auto"/>
        <w:jc w:val="both"/>
        <w:rPr>
          <w:rFonts w:cstheme="minorHAnsi"/>
          <w:shd w:val="clear" w:color="auto" w:fill="FFFFFF"/>
        </w:rPr>
      </w:pPr>
      <w:r w:rsidRPr="00DE5F1F">
        <w:rPr>
          <w:rFonts w:cstheme="minorHAnsi"/>
          <w:shd w:val="clear" w:color="auto" w:fill="FFFFFF"/>
        </w:rPr>
        <w:t>Zpracováním je jakákoli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 jiné zpřístupnění, seřazení či zkombinování, omezení, výmaz nebo zničení.</w:t>
      </w:r>
      <w:r w:rsidR="00931B63" w:rsidRPr="00DE5F1F">
        <w:rPr>
          <w:rFonts w:cstheme="minorHAnsi"/>
          <w:shd w:val="clear" w:color="auto" w:fill="FFFFFF"/>
        </w:rPr>
        <w:t xml:space="preserve"> Zpracování osobních údajů je, kterou správce s osobními údaji provádí za určitým účelem a z určitého pohledu tak činí systematicky. </w:t>
      </w:r>
    </w:p>
    <w:p w:rsidR="00931B63" w:rsidRPr="00DE5F1F" w:rsidRDefault="00931B63" w:rsidP="00DE5F1F">
      <w:pPr>
        <w:spacing w:after="0" w:line="276" w:lineRule="auto"/>
        <w:jc w:val="both"/>
        <w:rPr>
          <w:rFonts w:cstheme="minorHAnsi"/>
          <w:b/>
          <w:shd w:val="clear" w:color="auto" w:fill="FFFFFF"/>
        </w:rPr>
      </w:pPr>
      <w:r w:rsidRPr="00DE5F1F">
        <w:rPr>
          <w:rFonts w:cstheme="minorHAnsi"/>
          <w:b/>
          <w:shd w:val="clear" w:color="auto" w:fill="FFFFFF"/>
        </w:rPr>
        <w:t>Osobní údaje</w:t>
      </w:r>
    </w:p>
    <w:p w:rsidR="00931B63" w:rsidRPr="00DE5F1F" w:rsidRDefault="00931B63" w:rsidP="00DE5F1F">
      <w:pPr>
        <w:spacing w:after="0" w:line="276" w:lineRule="auto"/>
        <w:jc w:val="both"/>
        <w:rPr>
          <w:rFonts w:cstheme="minorHAnsi"/>
          <w:shd w:val="clear" w:color="auto" w:fill="FFFFFF"/>
        </w:rPr>
      </w:pPr>
      <w:r w:rsidRPr="00DE5F1F">
        <w:rPr>
          <w:rFonts w:cstheme="minorHAnsi"/>
          <w:shd w:val="clear" w:color="auto" w:fill="FFFFFF"/>
        </w:rPr>
        <w:t>Osobním údajem je každá informace o identifikované nebo identifikovatelné fyzické osobě (subjektu údajů). Identifikovatelnou fyzickou osobou je fyzická osoba, kterou lze přímo či nepřímo identifikovat, zejména odkazem na určitý identifikátor (jméno, číslo, síťový identifikátor) nebo na jeden či více zvláštních prvků fyzické, fyziologické, genetické, psychické, ekonomické, kulturní nebo společenské identity této fyzické osoby.</w:t>
      </w:r>
    </w:p>
    <w:p w:rsidR="009F3206" w:rsidRPr="00DE5F1F" w:rsidRDefault="009F3206" w:rsidP="00DE5F1F">
      <w:pPr>
        <w:spacing w:after="0" w:line="276" w:lineRule="auto"/>
        <w:jc w:val="both"/>
        <w:rPr>
          <w:rFonts w:cstheme="minorHAnsi"/>
          <w:shd w:val="clear" w:color="auto" w:fill="FFFFFF"/>
        </w:rPr>
      </w:pPr>
      <w:r w:rsidRPr="00DE5F1F">
        <w:rPr>
          <w:rFonts w:cstheme="minorHAnsi"/>
          <w:shd w:val="clear" w:color="auto" w:fill="FFFFFF"/>
        </w:rPr>
        <w:t>Kategorie osobních údajů</w:t>
      </w:r>
    </w:p>
    <w:p w:rsidR="009F3206" w:rsidRPr="00DE5F1F" w:rsidRDefault="009F3206" w:rsidP="00DE5F1F">
      <w:pPr>
        <w:spacing w:after="0" w:line="276" w:lineRule="auto"/>
        <w:jc w:val="both"/>
        <w:rPr>
          <w:rFonts w:cstheme="minorHAnsi"/>
          <w:shd w:val="clear" w:color="auto" w:fill="FFFFFF"/>
        </w:rPr>
      </w:pPr>
      <w:r w:rsidRPr="00DE5F1F">
        <w:rPr>
          <w:rFonts w:cstheme="minorHAnsi"/>
          <w:shd w:val="clear" w:color="auto" w:fill="FFFFFF"/>
        </w:rPr>
        <w:t xml:space="preserve">Osobní údaje </w:t>
      </w:r>
      <w:r w:rsidR="00086D69" w:rsidRPr="00DE5F1F">
        <w:rPr>
          <w:rFonts w:cstheme="minorHAnsi"/>
          <w:shd w:val="clear" w:color="auto" w:fill="FFFFFF"/>
        </w:rPr>
        <w:t>– jméno, příjmení, rodné číslo, datum narození, bydliště, IP adresa,…..</w:t>
      </w:r>
    </w:p>
    <w:p w:rsidR="009F3206" w:rsidRDefault="009F3206" w:rsidP="00DE5F1F">
      <w:pPr>
        <w:spacing w:after="0" w:line="276" w:lineRule="auto"/>
        <w:jc w:val="both"/>
        <w:rPr>
          <w:rFonts w:cstheme="minorHAnsi"/>
          <w:shd w:val="clear" w:color="auto" w:fill="FFFFFF"/>
        </w:rPr>
      </w:pPr>
      <w:r w:rsidRPr="00DE5F1F">
        <w:rPr>
          <w:rFonts w:cstheme="minorHAnsi"/>
          <w:shd w:val="clear" w:color="auto" w:fill="FFFFFF"/>
        </w:rPr>
        <w:t>Citlivé údaje</w:t>
      </w:r>
      <w:r w:rsidR="00086D69" w:rsidRPr="00DE5F1F">
        <w:rPr>
          <w:rFonts w:cstheme="minorHAnsi"/>
          <w:shd w:val="clear" w:color="auto" w:fill="FFFFFF"/>
        </w:rPr>
        <w:t xml:space="preserve"> – údaje o náboženském vyznání, politické či sexuální orientaci, etnické příslušnosti, biometrické údaje atd.</w:t>
      </w:r>
    </w:p>
    <w:p w:rsidR="00086D52" w:rsidRPr="00DE5F1F" w:rsidRDefault="00086D52" w:rsidP="00DE5F1F">
      <w:pPr>
        <w:spacing w:after="0" w:line="276" w:lineRule="auto"/>
        <w:jc w:val="both"/>
        <w:rPr>
          <w:rFonts w:cstheme="minorHAnsi"/>
          <w:shd w:val="clear" w:color="auto" w:fill="FFFFFF"/>
        </w:rPr>
      </w:pPr>
      <w:r>
        <w:rPr>
          <w:rFonts w:cstheme="minorHAnsi"/>
          <w:shd w:val="clear" w:color="auto" w:fill="FFFFFF"/>
        </w:rPr>
        <w:t>Osobní údaje jsou v této směrnici označeny také jako aktiva.</w:t>
      </w:r>
    </w:p>
    <w:p w:rsidR="00931B63" w:rsidRPr="00DE5F1F" w:rsidRDefault="00931B63" w:rsidP="00DE5F1F">
      <w:pPr>
        <w:spacing w:after="0" w:line="276" w:lineRule="auto"/>
        <w:jc w:val="both"/>
        <w:rPr>
          <w:rFonts w:cstheme="minorHAnsi"/>
          <w:b/>
          <w:shd w:val="clear" w:color="auto" w:fill="FFFFFF"/>
        </w:rPr>
      </w:pPr>
      <w:r w:rsidRPr="00DE5F1F">
        <w:rPr>
          <w:rFonts w:cstheme="minorHAnsi"/>
          <w:b/>
          <w:shd w:val="clear" w:color="auto" w:fill="FFFFFF"/>
        </w:rPr>
        <w:t>Subjekt údajů</w:t>
      </w:r>
      <w:r w:rsidR="002857DF" w:rsidRPr="00DE5F1F">
        <w:rPr>
          <w:rFonts w:cstheme="minorHAnsi"/>
          <w:b/>
          <w:shd w:val="clear" w:color="auto" w:fill="FFFFFF"/>
        </w:rPr>
        <w:t xml:space="preserve"> </w:t>
      </w:r>
    </w:p>
    <w:p w:rsidR="00931B63" w:rsidRPr="00DE5F1F" w:rsidRDefault="00931B63" w:rsidP="00DE5F1F">
      <w:pPr>
        <w:spacing w:after="0" w:line="276" w:lineRule="auto"/>
        <w:jc w:val="both"/>
        <w:rPr>
          <w:rFonts w:cstheme="minorHAnsi"/>
          <w:shd w:val="clear" w:color="auto" w:fill="FFFFFF"/>
        </w:rPr>
      </w:pPr>
      <w:r w:rsidRPr="00DE5F1F">
        <w:rPr>
          <w:rFonts w:cstheme="minorHAnsi"/>
          <w:shd w:val="clear" w:color="auto" w:fill="FFFFFF"/>
        </w:rPr>
        <w:t xml:space="preserve">Subjektem údajů </w:t>
      </w:r>
      <w:r w:rsidR="00191527" w:rsidRPr="00DE5F1F">
        <w:rPr>
          <w:rFonts w:cstheme="minorHAnsi"/>
          <w:shd w:val="clear" w:color="auto" w:fill="FFFFFF"/>
        </w:rPr>
        <w:t xml:space="preserve">(dále jen Subjekt) </w:t>
      </w:r>
      <w:r w:rsidRPr="00DE5F1F">
        <w:rPr>
          <w:rFonts w:cstheme="minorHAnsi"/>
          <w:shd w:val="clear" w:color="auto" w:fill="FFFFFF"/>
        </w:rPr>
        <w:t>je fyzická osoba, jíž se osobní údaje týkají. Subjekt údajů není právnická osoba. Osobní údaje mohou být pouze ve vztahu k žijící fyzické osobě.</w:t>
      </w:r>
    </w:p>
    <w:p w:rsidR="00931B63" w:rsidRPr="00DE5F1F" w:rsidRDefault="00931B63" w:rsidP="00DE5F1F">
      <w:pPr>
        <w:spacing w:after="0" w:line="276" w:lineRule="auto"/>
        <w:jc w:val="both"/>
        <w:rPr>
          <w:rFonts w:cstheme="minorHAnsi"/>
          <w:b/>
          <w:shd w:val="clear" w:color="auto" w:fill="FFFFFF"/>
        </w:rPr>
      </w:pPr>
      <w:r w:rsidRPr="00DE5F1F">
        <w:rPr>
          <w:rFonts w:cstheme="minorHAnsi"/>
          <w:b/>
          <w:shd w:val="clear" w:color="auto" w:fill="FFFFFF"/>
        </w:rPr>
        <w:t>Správce</w:t>
      </w:r>
    </w:p>
    <w:p w:rsidR="00931B63" w:rsidRPr="00DE5F1F" w:rsidRDefault="00931B63" w:rsidP="00DE5F1F">
      <w:pPr>
        <w:spacing w:after="0" w:line="276" w:lineRule="auto"/>
        <w:jc w:val="both"/>
        <w:rPr>
          <w:rFonts w:cstheme="minorHAnsi"/>
          <w:shd w:val="clear" w:color="auto" w:fill="FFFFFF"/>
        </w:rPr>
      </w:pPr>
      <w:r w:rsidRPr="00DE5F1F">
        <w:rPr>
          <w:rFonts w:cstheme="minorHAnsi"/>
          <w:shd w:val="clear" w:color="auto" w:fill="FFFFFF"/>
        </w:rPr>
        <w:t>Správcem je subjekt, který určuje účely a prostředky zpracování osobních údajů a za zpracování primárně odpovídá. Správce osobní údaje zpracovává pro účely vyplývající z jeho činnosti (např. zákonem stanovené povinnosti, ze smluv), ale může je zpracovávat i pro vlastní určené účely např. pro své oprávněné zájmy, pokud tyto zájmy nepřevyšují zájem na ochraně základních práv a svobod fyzických osob.</w:t>
      </w:r>
    </w:p>
    <w:p w:rsidR="00E507BA" w:rsidRPr="00DE5F1F" w:rsidRDefault="00E507BA" w:rsidP="00DE5F1F">
      <w:pPr>
        <w:spacing w:after="0" w:line="276" w:lineRule="auto"/>
        <w:jc w:val="both"/>
        <w:rPr>
          <w:rFonts w:cstheme="minorHAnsi"/>
          <w:shd w:val="clear" w:color="auto" w:fill="FFFFFF"/>
        </w:rPr>
      </w:pPr>
      <w:r w:rsidRPr="00DE5F1F">
        <w:rPr>
          <w:rFonts w:cstheme="minorHAnsi"/>
          <w:shd w:val="clear" w:color="auto" w:fill="FFFFFF"/>
        </w:rPr>
        <w:t>Pro</w:t>
      </w:r>
      <w:r w:rsidR="001062F0" w:rsidRPr="00DE5F1F">
        <w:rPr>
          <w:rFonts w:cstheme="minorHAnsi"/>
          <w:shd w:val="clear" w:color="auto" w:fill="FFFFFF"/>
        </w:rPr>
        <w:t xml:space="preserve"> zajištění samosprávné a přenesené působnosti a další</w:t>
      </w:r>
      <w:r w:rsidRPr="00DE5F1F">
        <w:rPr>
          <w:rFonts w:cstheme="minorHAnsi"/>
          <w:shd w:val="clear" w:color="auto" w:fill="FFFFFF"/>
        </w:rPr>
        <w:t xml:space="preserve"> potřeby Obce je správcem</w:t>
      </w:r>
      <w:r w:rsidR="001062F0" w:rsidRPr="00DE5F1F">
        <w:rPr>
          <w:rFonts w:cstheme="minorHAnsi"/>
          <w:shd w:val="clear" w:color="auto" w:fill="FFFFFF"/>
        </w:rPr>
        <w:t xml:space="preserve"> osobních údajů </w:t>
      </w:r>
      <w:r w:rsidRPr="00DE5F1F">
        <w:rPr>
          <w:rFonts w:cstheme="minorHAnsi"/>
          <w:shd w:val="clear" w:color="auto" w:fill="FFFFFF"/>
        </w:rPr>
        <w:t>Obecní úřad.</w:t>
      </w:r>
    </w:p>
    <w:p w:rsidR="00BC4575" w:rsidRPr="00DE5F1F" w:rsidRDefault="00BC4575" w:rsidP="00DE5F1F">
      <w:pPr>
        <w:spacing w:after="0" w:line="276" w:lineRule="auto"/>
        <w:jc w:val="both"/>
        <w:rPr>
          <w:rFonts w:cstheme="minorHAnsi"/>
          <w:b/>
          <w:shd w:val="clear" w:color="auto" w:fill="FFFFFF"/>
        </w:rPr>
      </w:pPr>
      <w:r w:rsidRPr="00DE5F1F">
        <w:rPr>
          <w:rFonts w:cstheme="minorHAnsi"/>
          <w:b/>
          <w:shd w:val="clear" w:color="auto" w:fill="FFFFFF"/>
        </w:rPr>
        <w:t>Zpracovatel</w:t>
      </w:r>
    </w:p>
    <w:p w:rsidR="00BC4575" w:rsidRPr="00DE5F1F" w:rsidRDefault="00BC4575" w:rsidP="00DE5F1F">
      <w:pPr>
        <w:spacing w:after="0" w:line="276" w:lineRule="auto"/>
        <w:jc w:val="both"/>
        <w:rPr>
          <w:rFonts w:cstheme="minorHAnsi"/>
          <w:shd w:val="clear" w:color="auto" w:fill="FFFFFF"/>
        </w:rPr>
      </w:pPr>
      <w:r w:rsidRPr="00DE5F1F">
        <w:rPr>
          <w:rFonts w:cstheme="minorHAnsi"/>
          <w:shd w:val="clear" w:color="auto" w:fill="FFFFFF"/>
        </w:rPr>
        <w:t>Zpracovatelem je subjekt, kterého si správce najímá, aby pro něj prováděl s osobními údaji zpracovatelské operace.</w:t>
      </w:r>
    </w:p>
    <w:p w:rsidR="00DE5F1F" w:rsidRDefault="00DE5F1F" w:rsidP="00DE5F1F">
      <w:pPr>
        <w:spacing w:after="0" w:line="276" w:lineRule="auto"/>
        <w:jc w:val="both"/>
        <w:rPr>
          <w:rFonts w:cstheme="minorHAnsi"/>
          <w:shd w:val="clear" w:color="auto" w:fill="FFFFFF"/>
        </w:rPr>
      </w:pPr>
    </w:p>
    <w:p w:rsidR="003C3E38" w:rsidRDefault="003C3E38" w:rsidP="00DE5F1F">
      <w:pPr>
        <w:spacing w:after="0" w:line="276" w:lineRule="auto"/>
        <w:jc w:val="both"/>
        <w:rPr>
          <w:rFonts w:cstheme="minorHAnsi"/>
          <w:b/>
          <w:shd w:val="clear" w:color="auto" w:fill="FFFFFF"/>
        </w:rPr>
      </w:pPr>
    </w:p>
    <w:p w:rsidR="00DE5F1F" w:rsidRDefault="00DE5F1F" w:rsidP="00DE5F1F">
      <w:pPr>
        <w:spacing w:after="0" w:line="276" w:lineRule="auto"/>
        <w:jc w:val="both"/>
        <w:rPr>
          <w:rFonts w:cstheme="minorHAnsi"/>
          <w:b/>
          <w:shd w:val="clear" w:color="auto" w:fill="FFFFFF"/>
        </w:rPr>
      </w:pPr>
    </w:p>
    <w:p w:rsidR="00BC4575" w:rsidRPr="00DE5F1F" w:rsidRDefault="009F6DCF" w:rsidP="00DE5F1F">
      <w:pPr>
        <w:spacing w:after="0" w:line="276" w:lineRule="auto"/>
        <w:jc w:val="both"/>
        <w:rPr>
          <w:rFonts w:cstheme="minorHAnsi"/>
          <w:b/>
          <w:shd w:val="clear" w:color="auto" w:fill="FFFFFF"/>
        </w:rPr>
      </w:pPr>
      <w:r w:rsidRPr="00DE5F1F">
        <w:rPr>
          <w:rFonts w:cstheme="minorHAnsi"/>
          <w:b/>
          <w:shd w:val="clear" w:color="auto" w:fill="FFFFFF"/>
        </w:rPr>
        <w:lastRenderedPageBreak/>
        <w:t>Příjemce údajů</w:t>
      </w:r>
    </w:p>
    <w:p w:rsidR="009F6DCF" w:rsidRPr="00DE5F1F" w:rsidRDefault="009F6DCF" w:rsidP="00DE5F1F">
      <w:pPr>
        <w:spacing w:after="0" w:line="276" w:lineRule="auto"/>
        <w:jc w:val="both"/>
        <w:rPr>
          <w:rFonts w:cstheme="minorHAnsi"/>
          <w:shd w:val="clear" w:color="auto" w:fill="FFFFFF"/>
        </w:rPr>
      </w:pPr>
      <w:r w:rsidRPr="00DE5F1F">
        <w:rPr>
          <w:rFonts w:cstheme="minorHAnsi"/>
          <w:shd w:val="clear" w:color="auto" w:fill="FFFFFF"/>
        </w:rPr>
        <w:t xml:space="preserve">Fyzická nebo právnická osoba, orgán veřejné moci, agentura nebo jiný subjekt, kterým jsou osobní údaje poskytnuty, ať už se jedná o třetí stranu, či nikoli. </w:t>
      </w:r>
      <w:r w:rsidR="00507F24" w:rsidRPr="00DE5F1F">
        <w:rPr>
          <w:rFonts w:cstheme="minorHAnsi"/>
          <w:shd w:val="clear" w:color="auto" w:fill="FFFFFF"/>
        </w:rPr>
        <w:t>O</w:t>
      </w:r>
      <w:r w:rsidRPr="00DE5F1F">
        <w:rPr>
          <w:rFonts w:cstheme="minorHAnsi"/>
          <w:shd w:val="clear" w:color="auto" w:fill="FFFFFF"/>
        </w:rPr>
        <w:t>rgány veřejné moci, které mohou získávat osobní údaje v rámci zvláštního šetření v souladu s právem členského státu, se za příjemce nepovažují; zpracování těchto osobních údajů těmito orgány veřejné moci musí být v souladu s použitelnými pravidly ochrany údajů pro dané účely zpracování</w:t>
      </w:r>
      <w:r w:rsidR="00507F24" w:rsidRPr="00DE5F1F">
        <w:rPr>
          <w:rFonts w:cstheme="minorHAnsi"/>
          <w:shd w:val="clear" w:color="auto" w:fill="FFFFFF"/>
        </w:rPr>
        <w:t>.</w:t>
      </w:r>
    </w:p>
    <w:p w:rsidR="00DE5F1F" w:rsidRDefault="00DE5F1F" w:rsidP="00DE5F1F">
      <w:pPr>
        <w:spacing w:after="0" w:line="276" w:lineRule="auto"/>
        <w:jc w:val="center"/>
        <w:rPr>
          <w:rFonts w:cstheme="minorHAnsi"/>
          <w:b/>
          <w:shd w:val="clear" w:color="auto" w:fill="FFFFFF"/>
        </w:rPr>
      </w:pPr>
    </w:p>
    <w:p w:rsidR="0050394E" w:rsidRPr="00DE5F1F" w:rsidRDefault="00BC4575" w:rsidP="00DE5F1F">
      <w:pPr>
        <w:spacing w:after="0" w:line="276" w:lineRule="auto"/>
        <w:jc w:val="center"/>
        <w:rPr>
          <w:rFonts w:cstheme="minorHAnsi"/>
          <w:b/>
          <w:shd w:val="clear" w:color="auto" w:fill="FFFFFF"/>
        </w:rPr>
      </w:pPr>
      <w:r w:rsidRPr="00DE5F1F">
        <w:rPr>
          <w:rFonts w:cstheme="minorHAnsi"/>
          <w:b/>
          <w:shd w:val="clear" w:color="auto" w:fill="FFFFFF"/>
        </w:rPr>
        <w:t>Čl</w:t>
      </w:r>
      <w:r w:rsidR="0050394E" w:rsidRPr="00DE5F1F">
        <w:rPr>
          <w:rFonts w:cstheme="minorHAnsi"/>
          <w:b/>
          <w:shd w:val="clear" w:color="auto" w:fill="FFFFFF"/>
        </w:rPr>
        <w:t>ánek</w:t>
      </w:r>
      <w:r w:rsidRPr="00DE5F1F">
        <w:rPr>
          <w:rFonts w:cstheme="minorHAnsi"/>
          <w:b/>
          <w:shd w:val="clear" w:color="auto" w:fill="FFFFFF"/>
        </w:rPr>
        <w:t xml:space="preserve"> 2 </w:t>
      </w:r>
    </w:p>
    <w:p w:rsidR="00452C08" w:rsidRPr="00DE5F1F" w:rsidRDefault="00452C08" w:rsidP="00DE5F1F">
      <w:pPr>
        <w:spacing w:after="0" w:line="276" w:lineRule="auto"/>
        <w:jc w:val="center"/>
        <w:rPr>
          <w:rFonts w:cstheme="minorHAnsi"/>
          <w:b/>
          <w:shd w:val="clear" w:color="auto" w:fill="FFFFFF"/>
        </w:rPr>
      </w:pPr>
      <w:r w:rsidRPr="00DE5F1F">
        <w:rPr>
          <w:rFonts w:cstheme="minorHAnsi"/>
          <w:b/>
          <w:shd w:val="clear" w:color="auto" w:fill="FFFFFF"/>
        </w:rPr>
        <w:t>Zákonnost zpracování osobních údajů</w:t>
      </w:r>
    </w:p>
    <w:p w:rsidR="00452C08" w:rsidRPr="00DE5F1F" w:rsidRDefault="00452C08" w:rsidP="00DE5F1F">
      <w:pPr>
        <w:shd w:val="clear" w:color="auto" w:fill="FFFFFF"/>
        <w:spacing w:after="0" w:line="276" w:lineRule="auto"/>
        <w:jc w:val="both"/>
        <w:rPr>
          <w:rFonts w:eastAsia="Times New Roman" w:cstheme="minorHAnsi"/>
          <w:lang w:eastAsia="cs-CZ"/>
        </w:rPr>
      </w:pPr>
      <w:r w:rsidRPr="00DE5F1F">
        <w:rPr>
          <w:rFonts w:eastAsia="Times New Roman" w:cstheme="minorHAnsi"/>
          <w:lang w:eastAsia="cs-CZ"/>
        </w:rPr>
        <w:t>1. Zpracování je zákonné, pouze pokud je splněna nejméně jedna z těchto podmínek a pouze v odpovídajícím rozsahu:</w:t>
      </w:r>
    </w:p>
    <w:p w:rsidR="00452C08" w:rsidRPr="00DE5F1F" w:rsidRDefault="00452C08" w:rsidP="00DE5F1F">
      <w:pPr>
        <w:numPr>
          <w:ilvl w:val="0"/>
          <w:numId w:val="1"/>
        </w:numPr>
        <w:shd w:val="clear" w:color="auto" w:fill="FFFFFF"/>
        <w:spacing w:before="100" w:beforeAutospacing="1" w:after="0" w:line="276" w:lineRule="auto"/>
        <w:jc w:val="both"/>
        <w:rPr>
          <w:rFonts w:eastAsia="Times New Roman" w:cstheme="minorHAnsi"/>
          <w:lang w:eastAsia="cs-CZ"/>
        </w:rPr>
      </w:pPr>
      <w:r w:rsidRPr="00DE5F1F">
        <w:rPr>
          <w:rFonts w:eastAsia="Times New Roman" w:cstheme="minorHAnsi"/>
          <w:lang w:eastAsia="cs-CZ"/>
        </w:rPr>
        <w:t>subjekt údajů </w:t>
      </w:r>
      <w:r w:rsidRPr="00DE5F1F">
        <w:rPr>
          <w:rFonts w:eastAsia="Times New Roman" w:cstheme="minorHAnsi"/>
          <w:b/>
          <w:bCs/>
          <w:bdr w:val="none" w:sz="0" w:space="0" w:color="auto" w:frame="1"/>
          <w:lang w:eastAsia="cs-CZ"/>
        </w:rPr>
        <w:t>udělil souhlas</w:t>
      </w:r>
      <w:r w:rsidRPr="00DE5F1F">
        <w:rPr>
          <w:rFonts w:eastAsia="Times New Roman" w:cstheme="minorHAnsi"/>
          <w:lang w:eastAsia="cs-CZ"/>
        </w:rPr>
        <w:t> se zpracováním svých osobních údajů pro jeden či více konkrétních účelů;</w:t>
      </w:r>
    </w:p>
    <w:p w:rsidR="00452C08" w:rsidRPr="00DE5F1F" w:rsidRDefault="00452C08" w:rsidP="00DE5F1F">
      <w:pPr>
        <w:numPr>
          <w:ilvl w:val="0"/>
          <w:numId w:val="1"/>
        </w:numPr>
        <w:shd w:val="clear" w:color="auto" w:fill="FFFFFF"/>
        <w:spacing w:before="100" w:beforeAutospacing="1" w:after="0" w:line="276" w:lineRule="auto"/>
        <w:jc w:val="both"/>
        <w:rPr>
          <w:rFonts w:eastAsia="Times New Roman" w:cstheme="minorHAnsi"/>
          <w:lang w:eastAsia="cs-CZ"/>
        </w:rPr>
      </w:pPr>
      <w:r w:rsidRPr="00DE5F1F">
        <w:rPr>
          <w:rFonts w:eastAsia="Times New Roman" w:cstheme="minorHAnsi"/>
          <w:lang w:eastAsia="cs-CZ"/>
        </w:rPr>
        <w:t>zpracování je nezbytné pro </w:t>
      </w:r>
      <w:r w:rsidRPr="00DE5F1F">
        <w:rPr>
          <w:rFonts w:eastAsia="Times New Roman" w:cstheme="minorHAnsi"/>
          <w:b/>
          <w:bCs/>
          <w:bdr w:val="none" w:sz="0" w:space="0" w:color="auto" w:frame="1"/>
          <w:lang w:eastAsia="cs-CZ"/>
        </w:rPr>
        <w:t>splnění smlouvy</w:t>
      </w:r>
      <w:r w:rsidRPr="00DE5F1F">
        <w:rPr>
          <w:rFonts w:eastAsia="Times New Roman" w:cstheme="minorHAnsi"/>
          <w:lang w:eastAsia="cs-CZ"/>
        </w:rPr>
        <w:t>, jejíž smluvní stranou je subjekt údajů, nebo pro provedení opatření přijatých před uzavřením smlouvy na žádost tohoto subjektu údajů;</w:t>
      </w:r>
    </w:p>
    <w:p w:rsidR="00452C08" w:rsidRPr="00DE5F1F" w:rsidRDefault="00452C08" w:rsidP="00DE5F1F">
      <w:pPr>
        <w:numPr>
          <w:ilvl w:val="0"/>
          <w:numId w:val="1"/>
        </w:numPr>
        <w:shd w:val="clear" w:color="auto" w:fill="FFFFFF"/>
        <w:spacing w:before="100" w:beforeAutospacing="1" w:after="0" w:line="276" w:lineRule="auto"/>
        <w:jc w:val="both"/>
        <w:rPr>
          <w:rFonts w:eastAsia="Times New Roman" w:cstheme="minorHAnsi"/>
          <w:lang w:eastAsia="cs-CZ"/>
        </w:rPr>
      </w:pPr>
      <w:r w:rsidRPr="00DE5F1F">
        <w:rPr>
          <w:rFonts w:eastAsia="Times New Roman" w:cstheme="minorHAnsi"/>
          <w:lang w:eastAsia="cs-CZ"/>
        </w:rPr>
        <w:t>zpracování je nezbytné pro splnění </w:t>
      </w:r>
      <w:r w:rsidRPr="00DE5F1F">
        <w:rPr>
          <w:rFonts w:eastAsia="Times New Roman" w:cstheme="minorHAnsi"/>
          <w:b/>
          <w:bCs/>
          <w:bdr w:val="none" w:sz="0" w:space="0" w:color="auto" w:frame="1"/>
          <w:lang w:eastAsia="cs-CZ"/>
        </w:rPr>
        <w:t>právní povinnosti</w:t>
      </w:r>
      <w:r w:rsidRPr="00DE5F1F">
        <w:rPr>
          <w:rFonts w:eastAsia="Times New Roman" w:cstheme="minorHAnsi"/>
          <w:lang w:eastAsia="cs-CZ"/>
        </w:rPr>
        <w:t>, která se na správce vztahuje;</w:t>
      </w:r>
    </w:p>
    <w:p w:rsidR="00452C08" w:rsidRPr="00DE5F1F" w:rsidRDefault="00452C08" w:rsidP="00DE5F1F">
      <w:pPr>
        <w:numPr>
          <w:ilvl w:val="0"/>
          <w:numId w:val="1"/>
        </w:numPr>
        <w:shd w:val="clear" w:color="auto" w:fill="FFFFFF"/>
        <w:spacing w:before="100" w:beforeAutospacing="1" w:after="0" w:line="276" w:lineRule="auto"/>
        <w:jc w:val="both"/>
        <w:rPr>
          <w:rFonts w:eastAsia="Times New Roman" w:cstheme="minorHAnsi"/>
          <w:lang w:eastAsia="cs-CZ"/>
        </w:rPr>
      </w:pPr>
      <w:r w:rsidRPr="00DE5F1F">
        <w:rPr>
          <w:rFonts w:eastAsia="Times New Roman" w:cstheme="minorHAnsi"/>
          <w:lang w:eastAsia="cs-CZ"/>
        </w:rPr>
        <w:t>zpracování je nezbytné pro ochranu </w:t>
      </w:r>
      <w:r w:rsidRPr="00DE5F1F">
        <w:rPr>
          <w:rFonts w:eastAsia="Times New Roman" w:cstheme="minorHAnsi"/>
          <w:b/>
          <w:bCs/>
          <w:bdr w:val="none" w:sz="0" w:space="0" w:color="auto" w:frame="1"/>
          <w:lang w:eastAsia="cs-CZ"/>
        </w:rPr>
        <w:t>životně důležitých zájmů</w:t>
      </w:r>
      <w:r w:rsidRPr="00DE5F1F">
        <w:rPr>
          <w:rFonts w:eastAsia="Times New Roman" w:cstheme="minorHAnsi"/>
          <w:lang w:eastAsia="cs-CZ"/>
        </w:rPr>
        <w:t> subjektu údajů nebo jiné fyzické osoby;</w:t>
      </w:r>
    </w:p>
    <w:p w:rsidR="00452C08" w:rsidRPr="00DE5F1F" w:rsidRDefault="00452C08" w:rsidP="00DE5F1F">
      <w:pPr>
        <w:numPr>
          <w:ilvl w:val="0"/>
          <w:numId w:val="1"/>
        </w:numPr>
        <w:shd w:val="clear" w:color="auto" w:fill="FFFFFF"/>
        <w:spacing w:before="100" w:beforeAutospacing="1" w:after="0" w:line="276" w:lineRule="auto"/>
        <w:jc w:val="both"/>
        <w:rPr>
          <w:rFonts w:eastAsia="Times New Roman" w:cstheme="minorHAnsi"/>
          <w:lang w:eastAsia="cs-CZ"/>
        </w:rPr>
      </w:pPr>
      <w:r w:rsidRPr="00DE5F1F">
        <w:rPr>
          <w:rFonts w:eastAsia="Times New Roman" w:cstheme="minorHAnsi"/>
          <w:lang w:eastAsia="cs-CZ"/>
        </w:rPr>
        <w:t>zpracování je nezbytné pro splnění úkolu prováděného </w:t>
      </w:r>
      <w:r w:rsidRPr="00DE5F1F">
        <w:rPr>
          <w:rFonts w:eastAsia="Times New Roman" w:cstheme="minorHAnsi"/>
          <w:b/>
          <w:bCs/>
          <w:bdr w:val="none" w:sz="0" w:space="0" w:color="auto" w:frame="1"/>
          <w:lang w:eastAsia="cs-CZ"/>
        </w:rPr>
        <w:t>ve veřejném zájmu</w:t>
      </w:r>
      <w:r w:rsidRPr="00DE5F1F">
        <w:rPr>
          <w:rFonts w:eastAsia="Times New Roman" w:cstheme="minorHAnsi"/>
          <w:lang w:eastAsia="cs-CZ"/>
        </w:rPr>
        <w:t> nebo při výkonu veřejné moci, kterým je pověřen správce;</w:t>
      </w:r>
    </w:p>
    <w:p w:rsidR="00452C08" w:rsidRPr="00DE5F1F" w:rsidRDefault="00452C08" w:rsidP="00DE5F1F">
      <w:pPr>
        <w:numPr>
          <w:ilvl w:val="0"/>
          <w:numId w:val="1"/>
        </w:numPr>
        <w:shd w:val="clear" w:color="auto" w:fill="FFFFFF"/>
        <w:spacing w:before="100" w:beforeAutospacing="1" w:after="0" w:line="276" w:lineRule="auto"/>
        <w:jc w:val="both"/>
        <w:rPr>
          <w:rFonts w:eastAsia="Times New Roman" w:cstheme="minorHAnsi"/>
          <w:lang w:eastAsia="cs-CZ"/>
        </w:rPr>
      </w:pPr>
      <w:r w:rsidRPr="00DE5F1F">
        <w:rPr>
          <w:rFonts w:eastAsia="Times New Roman" w:cstheme="minorHAnsi"/>
          <w:lang w:eastAsia="cs-CZ"/>
        </w:rPr>
        <w:t>zpracování je nezbytné pro účely </w:t>
      </w:r>
      <w:r w:rsidRPr="00DE5F1F">
        <w:rPr>
          <w:rFonts w:eastAsia="Times New Roman" w:cstheme="minorHAnsi"/>
          <w:b/>
          <w:bCs/>
          <w:bdr w:val="none" w:sz="0" w:space="0" w:color="auto" w:frame="1"/>
          <w:lang w:eastAsia="cs-CZ"/>
        </w:rPr>
        <w:t>oprávněných zájmů</w:t>
      </w:r>
      <w:r w:rsidRPr="00DE5F1F">
        <w:rPr>
          <w:rFonts w:eastAsia="Times New Roman" w:cstheme="minorHAnsi"/>
          <w:lang w:eastAsia="cs-CZ"/>
        </w:rPr>
        <w:t> příslušného správce či třetí strany, kromě případů, kdy před těmito zájmy mají přednost zájmy nebo základní práva a svobody subjektu údajů vyžadující ochranu osobních údajů, zejména pokud je subjektem údajů dítě. První pododstavec písm. f) se netýká zpracování prováděného orgány veřejné moci při plnění jejich úkolů.</w:t>
      </w:r>
    </w:p>
    <w:p w:rsidR="00452C08" w:rsidRPr="00DE5F1F" w:rsidRDefault="002857DF" w:rsidP="00DE5F1F">
      <w:pPr>
        <w:spacing w:after="0" w:line="276" w:lineRule="auto"/>
        <w:jc w:val="both"/>
        <w:rPr>
          <w:rFonts w:cstheme="minorHAnsi"/>
          <w:shd w:val="clear" w:color="auto" w:fill="FFFFFF"/>
        </w:rPr>
      </w:pPr>
      <w:r w:rsidRPr="00DE5F1F">
        <w:rPr>
          <w:rFonts w:cstheme="minorHAnsi"/>
          <w:shd w:val="clear" w:color="auto" w:fill="FFFFFF"/>
        </w:rPr>
        <w:t xml:space="preserve">2. </w:t>
      </w:r>
      <w:r w:rsidR="0057705E" w:rsidRPr="00DE5F1F">
        <w:rPr>
          <w:rFonts w:cstheme="minorHAnsi"/>
          <w:shd w:val="clear" w:color="auto" w:fill="FFFFFF"/>
        </w:rPr>
        <w:t xml:space="preserve">V rámci výkonu samosprávných činností a přenesené působnosti je obec oprávněna zpracovávat osobní údaje </w:t>
      </w:r>
      <w:r w:rsidR="00186DF1" w:rsidRPr="00DE5F1F">
        <w:rPr>
          <w:rFonts w:cstheme="minorHAnsi"/>
          <w:shd w:val="clear" w:color="auto" w:fill="FFFFFF"/>
        </w:rPr>
        <w:t xml:space="preserve">subjektů údajů </w:t>
      </w:r>
      <w:r w:rsidR="0057705E" w:rsidRPr="00DE5F1F">
        <w:rPr>
          <w:rFonts w:cstheme="minorHAnsi"/>
          <w:shd w:val="clear" w:color="auto" w:fill="FFFFFF"/>
        </w:rPr>
        <w:t>podle čl. 6 odst. 1 písm. e) Obecného nařízení.</w:t>
      </w:r>
    </w:p>
    <w:p w:rsidR="00591CCE" w:rsidRPr="00DE5F1F" w:rsidRDefault="00237E2E" w:rsidP="00DE5F1F">
      <w:pPr>
        <w:spacing w:after="0" w:line="276" w:lineRule="auto"/>
        <w:jc w:val="both"/>
        <w:rPr>
          <w:rFonts w:cstheme="minorHAnsi"/>
          <w:shd w:val="clear" w:color="auto" w:fill="FFFFFF"/>
        </w:rPr>
      </w:pPr>
      <w:r w:rsidRPr="00DE5F1F">
        <w:rPr>
          <w:rFonts w:cstheme="minorHAnsi"/>
          <w:shd w:val="clear" w:color="auto" w:fill="FFFFFF"/>
        </w:rPr>
        <w:t>Zákonné zmocnění ke zpracování osobních údajů vychází zejména ze zákonů:</w:t>
      </w:r>
    </w:p>
    <w:p w:rsidR="00237E2E" w:rsidRPr="00DE5F1F" w:rsidRDefault="00237E2E" w:rsidP="00DE5F1F">
      <w:pPr>
        <w:spacing w:after="0" w:line="276" w:lineRule="auto"/>
        <w:jc w:val="both"/>
        <w:rPr>
          <w:rFonts w:cstheme="minorHAnsi"/>
          <w:shd w:val="clear" w:color="auto" w:fill="FFFFFF"/>
        </w:rPr>
      </w:pPr>
      <w:r w:rsidRPr="00DE5F1F">
        <w:rPr>
          <w:rFonts w:cstheme="minorHAnsi"/>
          <w:shd w:val="clear" w:color="auto" w:fill="FFFFFF"/>
        </w:rPr>
        <w:t>128/2000 Sb., o obcích, ve znění pozdějších předpisů</w:t>
      </w:r>
      <w:r w:rsidR="00A40FAB" w:rsidRPr="00DE5F1F">
        <w:rPr>
          <w:rFonts w:cstheme="minorHAnsi"/>
          <w:shd w:val="clear" w:color="auto" w:fill="FFFFFF"/>
        </w:rPr>
        <w:t>;</w:t>
      </w:r>
    </w:p>
    <w:p w:rsidR="00A40FAB" w:rsidRPr="00DE5F1F" w:rsidRDefault="00A40FAB" w:rsidP="00DE5F1F">
      <w:pPr>
        <w:spacing w:after="0" w:line="276" w:lineRule="auto"/>
        <w:jc w:val="both"/>
        <w:rPr>
          <w:rFonts w:cstheme="minorHAnsi"/>
          <w:shd w:val="clear" w:color="auto" w:fill="FFFFFF"/>
        </w:rPr>
      </w:pPr>
      <w:r w:rsidRPr="00DE5F1F">
        <w:rPr>
          <w:rFonts w:cstheme="minorHAnsi"/>
          <w:shd w:val="clear" w:color="auto" w:fill="FFFFFF"/>
        </w:rPr>
        <w:t>491/2001 Sb., o volbách do zastupitelstev obcí, ve znění pozdějších předpisů;</w:t>
      </w:r>
    </w:p>
    <w:p w:rsidR="00A40FAB" w:rsidRPr="00DE5F1F" w:rsidRDefault="00A40FAB" w:rsidP="00DE5F1F">
      <w:pPr>
        <w:spacing w:after="0" w:line="276" w:lineRule="auto"/>
        <w:jc w:val="both"/>
        <w:rPr>
          <w:rFonts w:cstheme="minorHAnsi"/>
          <w:shd w:val="clear" w:color="auto" w:fill="FFFFFF"/>
        </w:rPr>
      </w:pPr>
      <w:r w:rsidRPr="00DE5F1F">
        <w:rPr>
          <w:rFonts w:cstheme="minorHAnsi"/>
          <w:shd w:val="clear" w:color="auto" w:fill="FFFFFF"/>
        </w:rPr>
        <w:t>247/1995 Sb., o volbách do Parlamentu ČR, ve znění pozdějších předpisů;</w:t>
      </w:r>
    </w:p>
    <w:p w:rsidR="00237E2E" w:rsidRPr="00DE5F1F" w:rsidRDefault="00237E2E" w:rsidP="00DE5F1F">
      <w:pPr>
        <w:spacing w:after="0" w:line="276" w:lineRule="auto"/>
        <w:jc w:val="both"/>
        <w:rPr>
          <w:rFonts w:cstheme="minorHAnsi"/>
          <w:shd w:val="clear" w:color="auto" w:fill="FFFFFF"/>
        </w:rPr>
      </w:pPr>
      <w:r w:rsidRPr="00DE5F1F">
        <w:rPr>
          <w:rFonts w:cstheme="minorHAnsi"/>
          <w:shd w:val="clear" w:color="auto" w:fill="FFFFFF"/>
        </w:rPr>
        <w:t>499/2004 Sb., o archivnictví a spisové službě, ve znění pozdějších předpisů</w:t>
      </w:r>
      <w:r w:rsidR="00A40FAB" w:rsidRPr="00DE5F1F">
        <w:rPr>
          <w:rFonts w:cstheme="minorHAnsi"/>
          <w:shd w:val="clear" w:color="auto" w:fill="FFFFFF"/>
        </w:rPr>
        <w:t>;</w:t>
      </w:r>
    </w:p>
    <w:p w:rsidR="00237E2E" w:rsidRPr="00DE5F1F" w:rsidRDefault="00237E2E" w:rsidP="00DE5F1F">
      <w:pPr>
        <w:spacing w:after="0" w:line="276" w:lineRule="auto"/>
        <w:jc w:val="both"/>
        <w:rPr>
          <w:rFonts w:cstheme="minorHAnsi"/>
          <w:shd w:val="clear" w:color="auto" w:fill="FFFFFF"/>
        </w:rPr>
      </w:pPr>
      <w:r w:rsidRPr="00DE5F1F">
        <w:rPr>
          <w:rFonts w:cstheme="minorHAnsi"/>
          <w:shd w:val="clear" w:color="auto" w:fill="FFFFFF"/>
        </w:rPr>
        <w:t>337/1992 Sb., o správě daní a poplatků, ve znění pozdějších předpisů</w:t>
      </w:r>
      <w:r w:rsidR="00A40FAB" w:rsidRPr="00DE5F1F">
        <w:rPr>
          <w:rFonts w:cstheme="minorHAnsi"/>
          <w:shd w:val="clear" w:color="auto" w:fill="FFFFFF"/>
        </w:rPr>
        <w:t>;</w:t>
      </w:r>
    </w:p>
    <w:p w:rsidR="00237E2E" w:rsidRPr="00DE5F1F" w:rsidRDefault="00237E2E" w:rsidP="00DE5F1F">
      <w:pPr>
        <w:spacing w:after="0" w:line="276" w:lineRule="auto"/>
        <w:jc w:val="both"/>
        <w:rPr>
          <w:rFonts w:cstheme="minorHAnsi"/>
          <w:shd w:val="clear" w:color="auto" w:fill="FFFFFF"/>
        </w:rPr>
      </w:pPr>
      <w:r w:rsidRPr="00DE5F1F">
        <w:rPr>
          <w:rFonts w:cstheme="minorHAnsi"/>
          <w:shd w:val="clear" w:color="auto" w:fill="FFFFFF"/>
        </w:rPr>
        <w:t>227/2000 Sb., o elektronickém podpisu, ve znění pozdějších předpisů</w:t>
      </w:r>
      <w:r w:rsidR="00A40FAB" w:rsidRPr="00DE5F1F">
        <w:rPr>
          <w:rFonts w:cstheme="minorHAnsi"/>
          <w:shd w:val="clear" w:color="auto" w:fill="FFFFFF"/>
        </w:rPr>
        <w:t>;</w:t>
      </w:r>
    </w:p>
    <w:p w:rsidR="00237E2E" w:rsidRPr="00DE5F1F" w:rsidRDefault="00237E2E" w:rsidP="00DE5F1F">
      <w:pPr>
        <w:spacing w:after="0" w:line="276" w:lineRule="auto"/>
        <w:jc w:val="both"/>
        <w:rPr>
          <w:rFonts w:cstheme="minorHAnsi"/>
          <w:shd w:val="clear" w:color="auto" w:fill="FFFFFF"/>
        </w:rPr>
      </w:pPr>
      <w:r w:rsidRPr="00DE5F1F">
        <w:rPr>
          <w:rFonts w:cstheme="minorHAnsi"/>
          <w:shd w:val="clear" w:color="auto" w:fill="FFFFFF"/>
        </w:rPr>
        <w:t>133/2000 SB., o evidenci obyvatel a rodných číslech, ve znění pozdějších předpisů</w:t>
      </w:r>
      <w:r w:rsidR="00A40FAB" w:rsidRPr="00DE5F1F">
        <w:rPr>
          <w:rFonts w:cstheme="minorHAnsi"/>
          <w:shd w:val="clear" w:color="auto" w:fill="FFFFFF"/>
        </w:rPr>
        <w:t>;</w:t>
      </w:r>
    </w:p>
    <w:p w:rsidR="00237E2E" w:rsidRPr="00DE5F1F" w:rsidRDefault="00237E2E" w:rsidP="00DE5F1F">
      <w:pPr>
        <w:spacing w:after="0" w:line="276" w:lineRule="auto"/>
        <w:jc w:val="both"/>
        <w:rPr>
          <w:rFonts w:cstheme="minorHAnsi"/>
          <w:shd w:val="clear" w:color="auto" w:fill="FFFFFF"/>
        </w:rPr>
      </w:pPr>
      <w:r w:rsidRPr="00DE5F1F">
        <w:rPr>
          <w:rFonts w:cstheme="minorHAnsi"/>
          <w:shd w:val="clear" w:color="auto" w:fill="FFFFFF"/>
        </w:rPr>
        <w:t>262/2006 Sb., zákoník práce, ve znění pozdějších předpisů</w:t>
      </w:r>
    </w:p>
    <w:p w:rsidR="00A40FAB" w:rsidRPr="00DE5F1F" w:rsidRDefault="00A40FAB" w:rsidP="00DE5F1F">
      <w:pPr>
        <w:spacing w:after="0" w:line="276" w:lineRule="auto"/>
        <w:jc w:val="both"/>
        <w:rPr>
          <w:rFonts w:cstheme="minorHAnsi"/>
          <w:shd w:val="clear" w:color="auto" w:fill="FFFFFF"/>
        </w:rPr>
      </w:pPr>
      <w:r w:rsidRPr="00DE5F1F">
        <w:rPr>
          <w:rFonts w:cstheme="minorHAnsi"/>
          <w:shd w:val="clear" w:color="auto" w:fill="FFFFFF"/>
        </w:rPr>
        <w:t>a z dalších zákonů, zmocňujících obce ke zpracování osobních údajů.</w:t>
      </w:r>
    </w:p>
    <w:p w:rsidR="00086D69" w:rsidRPr="00DE5F1F" w:rsidRDefault="00086D69" w:rsidP="00DE5F1F">
      <w:pPr>
        <w:spacing w:after="0" w:line="276" w:lineRule="auto"/>
        <w:jc w:val="both"/>
        <w:rPr>
          <w:rFonts w:cstheme="minorHAnsi"/>
          <w:shd w:val="clear" w:color="auto" w:fill="FFFFFF"/>
        </w:rPr>
      </w:pPr>
    </w:p>
    <w:p w:rsidR="00186DF1" w:rsidRPr="00DE5F1F" w:rsidRDefault="002857DF" w:rsidP="00DE5F1F">
      <w:pPr>
        <w:spacing w:after="0" w:line="276" w:lineRule="auto"/>
        <w:jc w:val="both"/>
        <w:rPr>
          <w:rFonts w:cstheme="minorHAnsi"/>
          <w:shd w:val="clear" w:color="auto" w:fill="FFFFFF"/>
        </w:rPr>
      </w:pPr>
      <w:r w:rsidRPr="00DE5F1F">
        <w:rPr>
          <w:rFonts w:cstheme="minorHAnsi"/>
          <w:shd w:val="clear" w:color="auto" w:fill="FFFFFF"/>
        </w:rPr>
        <w:t xml:space="preserve">3. </w:t>
      </w:r>
      <w:r w:rsidR="00186DF1" w:rsidRPr="00DE5F1F">
        <w:rPr>
          <w:rFonts w:cstheme="minorHAnsi"/>
          <w:shd w:val="clear" w:color="auto" w:fill="FFFFFF"/>
        </w:rPr>
        <w:t xml:space="preserve">V případě, že bude obec zpracovávat osobní údaje z jiných než výše uvedených důvodů, je nutné zajistit předem </w:t>
      </w:r>
      <w:r w:rsidR="009D16BA" w:rsidRPr="00DE5F1F">
        <w:rPr>
          <w:rFonts w:cstheme="minorHAnsi"/>
          <w:shd w:val="clear" w:color="auto" w:fill="FFFFFF"/>
        </w:rPr>
        <w:t>udělení souhlasu subjektu údajů se zpracováním osobních údajů. Pak je nutno postupovat podle čl. 7 Obecného nařízení</w:t>
      </w:r>
      <w:r w:rsidRPr="00DE5F1F">
        <w:rPr>
          <w:rFonts w:cstheme="minorHAnsi"/>
          <w:shd w:val="clear" w:color="auto" w:fill="FFFFFF"/>
        </w:rPr>
        <w:t>.</w:t>
      </w:r>
    </w:p>
    <w:p w:rsidR="00086D69" w:rsidRDefault="00086D69" w:rsidP="00DE5F1F">
      <w:pPr>
        <w:spacing w:after="0" w:line="276" w:lineRule="auto"/>
        <w:jc w:val="both"/>
        <w:rPr>
          <w:rFonts w:cstheme="minorHAnsi"/>
          <w:shd w:val="clear" w:color="auto" w:fill="FFFFFF"/>
        </w:rPr>
      </w:pPr>
      <w:r w:rsidRPr="00DE5F1F">
        <w:rPr>
          <w:rFonts w:cstheme="minorHAnsi"/>
          <w:shd w:val="clear" w:color="auto" w:fill="FFFFFF"/>
        </w:rPr>
        <w:t>4. V případě nejasností ohledně potřeby vyslovení souhlasu subjektu se pověření zaměstnanci obrátí s dotazem na pověřence pro ochranu osobních údajů.</w:t>
      </w:r>
    </w:p>
    <w:p w:rsidR="00DE5F1F" w:rsidRDefault="00DE5F1F" w:rsidP="00DE5F1F">
      <w:pPr>
        <w:spacing w:after="0" w:line="276" w:lineRule="auto"/>
        <w:jc w:val="both"/>
        <w:rPr>
          <w:rFonts w:cstheme="minorHAnsi"/>
          <w:shd w:val="clear" w:color="auto" w:fill="FFFFFF"/>
        </w:rPr>
      </w:pPr>
    </w:p>
    <w:p w:rsidR="0050394E" w:rsidRPr="00DE5F1F" w:rsidRDefault="0050394E" w:rsidP="00DE5F1F">
      <w:pPr>
        <w:spacing w:after="0" w:line="276" w:lineRule="auto"/>
        <w:jc w:val="center"/>
        <w:rPr>
          <w:rFonts w:cstheme="minorHAnsi"/>
          <w:b/>
          <w:shd w:val="clear" w:color="auto" w:fill="FFFFFF"/>
        </w:rPr>
      </w:pPr>
      <w:r w:rsidRPr="00DE5F1F">
        <w:rPr>
          <w:rFonts w:cstheme="minorHAnsi"/>
          <w:b/>
          <w:shd w:val="clear" w:color="auto" w:fill="FFFFFF"/>
        </w:rPr>
        <w:lastRenderedPageBreak/>
        <w:t>Článek</w:t>
      </w:r>
      <w:r w:rsidR="00452C08" w:rsidRPr="00DE5F1F">
        <w:rPr>
          <w:rFonts w:cstheme="minorHAnsi"/>
          <w:b/>
          <w:shd w:val="clear" w:color="auto" w:fill="FFFFFF"/>
        </w:rPr>
        <w:t xml:space="preserve"> 3 </w:t>
      </w:r>
    </w:p>
    <w:p w:rsidR="00452C08" w:rsidRPr="00DE5F1F" w:rsidRDefault="00452C08" w:rsidP="00DE5F1F">
      <w:pPr>
        <w:spacing w:after="0" w:line="276" w:lineRule="auto"/>
        <w:jc w:val="center"/>
        <w:rPr>
          <w:rFonts w:cstheme="minorHAnsi"/>
          <w:b/>
          <w:shd w:val="clear" w:color="auto" w:fill="FFFFFF"/>
        </w:rPr>
      </w:pPr>
      <w:r w:rsidRPr="00DE5F1F">
        <w:rPr>
          <w:rFonts w:cstheme="minorHAnsi"/>
          <w:b/>
          <w:shd w:val="clear" w:color="auto" w:fill="FFFFFF"/>
        </w:rPr>
        <w:t>Zásady zpracování osobních údajů</w:t>
      </w:r>
    </w:p>
    <w:p w:rsidR="0026009C" w:rsidRPr="00DE5F1F" w:rsidRDefault="00C26122" w:rsidP="00DE5F1F">
      <w:pPr>
        <w:spacing w:after="0" w:line="276" w:lineRule="auto"/>
        <w:jc w:val="both"/>
        <w:rPr>
          <w:rFonts w:cstheme="minorHAnsi"/>
        </w:rPr>
      </w:pPr>
      <w:r w:rsidRPr="00DE5F1F">
        <w:rPr>
          <w:rFonts w:cstheme="minorHAnsi"/>
        </w:rPr>
        <w:t xml:space="preserve">1. </w:t>
      </w:r>
      <w:r w:rsidR="0026009C" w:rsidRPr="00DE5F1F">
        <w:rPr>
          <w:rFonts w:cstheme="minorHAnsi"/>
        </w:rPr>
        <w:t xml:space="preserve">Osobní údaje musí být </w:t>
      </w:r>
    </w:p>
    <w:p w:rsidR="00BC4575" w:rsidRPr="00DE5F1F" w:rsidRDefault="00B06B5F" w:rsidP="00DE5F1F">
      <w:pPr>
        <w:spacing w:after="0" w:line="276" w:lineRule="auto"/>
        <w:jc w:val="both"/>
        <w:rPr>
          <w:rFonts w:cstheme="minorHAnsi"/>
        </w:rPr>
      </w:pPr>
      <w:r w:rsidRPr="00DE5F1F">
        <w:rPr>
          <w:rFonts w:cstheme="minorHAnsi"/>
        </w:rPr>
        <w:t xml:space="preserve">a) </w:t>
      </w:r>
      <w:r w:rsidR="0026009C" w:rsidRPr="00DE5F1F">
        <w:rPr>
          <w:rFonts w:cstheme="minorHAnsi"/>
        </w:rPr>
        <w:t>zpracovány korektně a zákonným způsobem;</w:t>
      </w:r>
    </w:p>
    <w:p w:rsidR="0026009C" w:rsidRPr="00DE5F1F" w:rsidRDefault="00B06B5F" w:rsidP="00DE5F1F">
      <w:pPr>
        <w:spacing w:after="0" w:line="276" w:lineRule="auto"/>
        <w:jc w:val="both"/>
        <w:rPr>
          <w:rFonts w:cstheme="minorHAnsi"/>
        </w:rPr>
      </w:pPr>
      <w:r w:rsidRPr="00DE5F1F">
        <w:rPr>
          <w:rFonts w:cstheme="minorHAnsi"/>
        </w:rPr>
        <w:t xml:space="preserve">b) </w:t>
      </w:r>
      <w:r w:rsidR="00D86C05" w:rsidRPr="00DE5F1F">
        <w:rPr>
          <w:rFonts w:cstheme="minorHAnsi"/>
        </w:rPr>
        <w:t>shromažďovány pro konkrétní a legitimní účely a nesmějí být zpracovávány dále způsobem, který je s původním účelem neslučitelný;</w:t>
      </w:r>
    </w:p>
    <w:p w:rsidR="00D86C05" w:rsidRPr="00DE5F1F" w:rsidRDefault="00B06B5F" w:rsidP="00DE5F1F">
      <w:pPr>
        <w:spacing w:after="0" w:line="276" w:lineRule="auto"/>
        <w:jc w:val="both"/>
        <w:rPr>
          <w:rFonts w:cstheme="minorHAnsi"/>
        </w:rPr>
      </w:pPr>
      <w:r w:rsidRPr="00DE5F1F">
        <w:rPr>
          <w:rFonts w:cstheme="minorHAnsi"/>
        </w:rPr>
        <w:t xml:space="preserve">c) </w:t>
      </w:r>
      <w:r w:rsidR="00D86C05" w:rsidRPr="00DE5F1F">
        <w:rPr>
          <w:rFonts w:cstheme="minorHAnsi"/>
        </w:rPr>
        <w:t>v přiměřeném rozsahu k účelu zpracování</w:t>
      </w:r>
      <w:r w:rsidR="00E1771B" w:rsidRPr="00DE5F1F">
        <w:rPr>
          <w:rFonts w:cstheme="minorHAnsi"/>
        </w:rPr>
        <w:t>;</w:t>
      </w:r>
    </w:p>
    <w:p w:rsidR="00D86C05" w:rsidRPr="00DE5F1F" w:rsidRDefault="00B06B5F" w:rsidP="00DE5F1F">
      <w:pPr>
        <w:spacing w:after="0" w:line="276" w:lineRule="auto"/>
        <w:jc w:val="both"/>
        <w:rPr>
          <w:rFonts w:cstheme="minorHAnsi"/>
        </w:rPr>
      </w:pPr>
      <w:r w:rsidRPr="00DE5F1F">
        <w:rPr>
          <w:rFonts w:cstheme="minorHAnsi"/>
        </w:rPr>
        <w:t xml:space="preserve">d) </w:t>
      </w:r>
      <w:r w:rsidR="00E1771B" w:rsidRPr="00DE5F1F">
        <w:rPr>
          <w:rFonts w:cstheme="minorHAnsi"/>
        </w:rPr>
        <w:t>přesné a aktualizované. Údaje, které jsou nepřesné, nebo je jejich rozsah nad nutný rámec účelu zpracování, musí být opraveny nebo vymazány;</w:t>
      </w:r>
    </w:p>
    <w:p w:rsidR="00636980" w:rsidRPr="00DE5F1F" w:rsidRDefault="00B06B5F" w:rsidP="00DE5F1F">
      <w:pPr>
        <w:spacing w:after="0" w:line="276" w:lineRule="auto"/>
        <w:jc w:val="both"/>
        <w:rPr>
          <w:rFonts w:cstheme="minorHAnsi"/>
        </w:rPr>
      </w:pPr>
      <w:r w:rsidRPr="00DE5F1F">
        <w:rPr>
          <w:rFonts w:cstheme="minorHAnsi"/>
        </w:rPr>
        <w:t xml:space="preserve">e) </w:t>
      </w:r>
      <w:r w:rsidR="00636980" w:rsidRPr="00DE5F1F">
        <w:rPr>
          <w:rFonts w:cstheme="minorHAnsi"/>
        </w:rPr>
        <w:t>uloženy na dobu nezbytně nutnou pro splnění účelu, pro který jsou zpracovávány s ohledem na ustanovení souvisejících právních předpisů (např. zákon o archivnictví);</w:t>
      </w:r>
    </w:p>
    <w:p w:rsidR="00636980" w:rsidRPr="00DE5F1F" w:rsidRDefault="00B06B5F" w:rsidP="00DE5F1F">
      <w:pPr>
        <w:spacing w:after="0" w:line="276" w:lineRule="auto"/>
        <w:jc w:val="both"/>
        <w:rPr>
          <w:rFonts w:cstheme="minorHAnsi"/>
        </w:rPr>
      </w:pPr>
      <w:r w:rsidRPr="00DE5F1F">
        <w:rPr>
          <w:rFonts w:cstheme="minorHAnsi"/>
        </w:rPr>
        <w:t xml:space="preserve">f) </w:t>
      </w:r>
      <w:r w:rsidR="00636980" w:rsidRPr="00DE5F1F">
        <w:rPr>
          <w:rFonts w:cstheme="minorHAnsi"/>
        </w:rPr>
        <w:t xml:space="preserve">zpracovávány a uchovávány způsobem, který zajistí zabezpečení osobních údajů a to včetně vhodných technických a organizačních </w:t>
      </w:r>
      <w:r w:rsidR="00AD643F">
        <w:rPr>
          <w:rFonts w:cstheme="minorHAnsi"/>
        </w:rPr>
        <w:t>opatření proti neoprávněný</w:t>
      </w:r>
      <w:r w:rsidR="00191527" w:rsidRPr="00DE5F1F">
        <w:rPr>
          <w:rFonts w:cstheme="minorHAnsi"/>
        </w:rPr>
        <w:t>m či protiprávním zpracováním a před náhodnou nebo úmyslnou ztrátou, zničením nebo poškozením.</w:t>
      </w:r>
      <w:r w:rsidR="00636980" w:rsidRPr="00DE5F1F">
        <w:rPr>
          <w:rFonts w:cstheme="minorHAnsi"/>
        </w:rPr>
        <w:t xml:space="preserve"> </w:t>
      </w:r>
    </w:p>
    <w:p w:rsidR="00C26122" w:rsidRPr="00DE5F1F" w:rsidRDefault="000B5321" w:rsidP="00DE5F1F">
      <w:pPr>
        <w:spacing w:after="0" w:line="276" w:lineRule="auto"/>
        <w:jc w:val="both"/>
        <w:rPr>
          <w:rFonts w:cstheme="minorHAnsi"/>
          <w:shd w:val="clear" w:color="auto" w:fill="FFFFFF"/>
        </w:rPr>
      </w:pPr>
      <w:r w:rsidRPr="00DE5F1F">
        <w:rPr>
          <w:rFonts w:cstheme="minorHAnsi"/>
          <w:shd w:val="clear" w:color="auto" w:fill="FFFFFF"/>
        </w:rPr>
        <w:t xml:space="preserve">2. </w:t>
      </w:r>
      <w:r w:rsidR="00C26122" w:rsidRPr="00DE5F1F">
        <w:rPr>
          <w:rFonts w:cstheme="minorHAnsi"/>
          <w:shd w:val="clear" w:color="auto" w:fill="FFFFFF"/>
        </w:rPr>
        <w:t xml:space="preserve"> Zpracování pro účely archivace ve veřejném zájmu, nebo pro statistické </w:t>
      </w:r>
      <w:r w:rsidR="00526302" w:rsidRPr="00DE5F1F">
        <w:rPr>
          <w:rFonts w:cstheme="minorHAnsi"/>
          <w:shd w:val="clear" w:color="auto" w:fill="FFFFFF"/>
        </w:rPr>
        <w:t xml:space="preserve">účely podléhá </w:t>
      </w:r>
      <w:r w:rsidR="00C26122" w:rsidRPr="00DE5F1F">
        <w:rPr>
          <w:rFonts w:cstheme="minorHAnsi"/>
          <w:shd w:val="clear" w:color="auto" w:fill="FFFFFF"/>
        </w:rPr>
        <w:t>vhodným zárukám práv a svobod subjektu údajů. Tyto záruky zajistí, aby byla zavedena technická a organizační opatření, zejména s cílem zajistit dodržování zásady minimalizace údajů. Tato opatření mohou zahrnovat pseudonymizaci za podmínky, že lze tímto způsobem splnit sledované účely. Pokud mohou být sledované účely splněny dalším zpracováním, které neumožňuje nebo které přestane umožňovat identifikaci subjektů údajů, musí být tyto účely splněny tímto způsobem.</w:t>
      </w:r>
    </w:p>
    <w:p w:rsidR="00DE5F1F" w:rsidRDefault="00DE5F1F" w:rsidP="00DE5F1F">
      <w:pPr>
        <w:spacing w:after="0" w:line="276" w:lineRule="auto"/>
        <w:jc w:val="center"/>
        <w:rPr>
          <w:rFonts w:cstheme="minorHAnsi"/>
          <w:b/>
        </w:rPr>
      </w:pPr>
    </w:p>
    <w:p w:rsidR="0050394E" w:rsidRPr="00DE5F1F" w:rsidRDefault="00086D69" w:rsidP="00DE5F1F">
      <w:pPr>
        <w:spacing w:after="0" w:line="276" w:lineRule="auto"/>
        <w:jc w:val="center"/>
        <w:rPr>
          <w:rFonts w:cstheme="minorHAnsi"/>
          <w:b/>
        </w:rPr>
      </w:pPr>
      <w:r w:rsidRPr="00DE5F1F">
        <w:rPr>
          <w:rFonts w:cstheme="minorHAnsi"/>
          <w:b/>
        </w:rPr>
        <w:t>Čl</w:t>
      </w:r>
      <w:r w:rsidR="0050394E" w:rsidRPr="00DE5F1F">
        <w:rPr>
          <w:rFonts w:cstheme="minorHAnsi"/>
          <w:b/>
        </w:rPr>
        <w:t>ánek</w:t>
      </w:r>
      <w:r w:rsidRPr="00DE5F1F">
        <w:rPr>
          <w:rFonts w:cstheme="minorHAnsi"/>
          <w:b/>
        </w:rPr>
        <w:t xml:space="preserve"> 4 </w:t>
      </w:r>
    </w:p>
    <w:p w:rsidR="00086D69" w:rsidRPr="00DE5F1F" w:rsidRDefault="00086D69" w:rsidP="00DE5F1F">
      <w:pPr>
        <w:spacing w:after="0" w:line="276" w:lineRule="auto"/>
        <w:jc w:val="center"/>
        <w:rPr>
          <w:rFonts w:cstheme="minorHAnsi"/>
          <w:b/>
        </w:rPr>
      </w:pPr>
      <w:r w:rsidRPr="00DE5F1F">
        <w:rPr>
          <w:rFonts w:cstheme="minorHAnsi"/>
          <w:b/>
        </w:rPr>
        <w:t>Určení garanta aktiv a osob oprávněných zpracovávat osobní údaje</w:t>
      </w:r>
      <w:r w:rsidR="00447C27" w:rsidRPr="00DE5F1F">
        <w:rPr>
          <w:rFonts w:cstheme="minorHAnsi"/>
          <w:b/>
        </w:rPr>
        <w:t xml:space="preserve"> (uživatelů)</w:t>
      </w:r>
      <w:r w:rsidR="000B5321" w:rsidRPr="00DE5F1F">
        <w:rPr>
          <w:rFonts w:cstheme="minorHAnsi"/>
          <w:b/>
        </w:rPr>
        <w:t>. Povinnosti ostatních zaměstnanců obce a obecního úřadu, povinnosti zastupitelů.</w:t>
      </w:r>
    </w:p>
    <w:p w:rsidR="00086D69" w:rsidRPr="00DE5F1F" w:rsidRDefault="000B5321" w:rsidP="00DE5F1F">
      <w:pPr>
        <w:spacing w:after="0" w:line="276" w:lineRule="auto"/>
        <w:jc w:val="both"/>
        <w:rPr>
          <w:rFonts w:cstheme="minorHAnsi"/>
        </w:rPr>
      </w:pPr>
      <w:r w:rsidRPr="00DE5F1F">
        <w:rPr>
          <w:rFonts w:cstheme="minorHAnsi"/>
        </w:rPr>
        <w:t xml:space="preserve">1. </w:t>
      </w:r>
      <w:r w:rsidR="00174741">
        <w:rPr>
          <w:rFonts w:cstheme="minorHAnsi"/>
        </w:rPr>
        <w:t>Garanty</w:t>
      </w:r>
      <w:r w:rsidR="00086D69" w:rsidRPr="00DE5F1F">
        <w:rPr>
          <w:rFonts w:cstheme="minorHAnsi"/>
        </w:rPr>
        <w:t xml:space="preserve"> aktiv </w:t>
      </w:r>
      <w:r w:rsidR="00086D69" w:rsidRPr="00DE5F1F">
        <w:rPr>
          <w:shd w:val="clear" w:color="auto" w:fill="FFFFFF"/>
        </w:rPr>
        <w:t>k</w:t>
      </w:r>
      <w:r w:rsidR="00447C27" w:rsidRPr="00DE5F1F">
        <w:rPr>
          <w:shd w:val="clear" w:color="auto" w:fill="FFFFFF"/>
        </w:rPr>
        <w:t> </w:t>
      </w:r>
      <w:r w:rsidR="00086D69" w:rsidRPr="00DE5F1F">
        <w:rPr>
          <w:shd w:val="clear" w:color="auto" w:fill="FFFFFF"/>
        </w:rPr>
        <w:t>zajištění</w:t>
      </w:r>
      <w:r w:rsidR="00174741">
        <w:rPr>
          <w:shd w:val="clear" w:color="auto" w:fill="FFFFFF"/>
        </w:rPr>
        <w:t xml:space="preserve"> správnosti rozsahu, k opravám,</w:t>
      </w:r>
      <w:r w:rsidR="00447C27" w:rsidRPr="00DE5F1F">
        <w:rPr>
          <w:shd w:val="clear" w:color="auto" w:fill="FFFFFF"/>
        </w:rPr>
        <w:t xml:space="preserve"> k</w:t>
      </w:r>
      <w:r w:rsidR="00174741">
        <w:rPr>
          <w:shd w:val="clear" w:color="auto" w:fill="FFFFFF"/>
        </w:rPr>
        <w:t xml:space="preserve"> použití</w:t>
      </w:r>
      <w:r w:rsidR="00086D69" w:rsidRPr="00DE5F1F">
        <w:rPr>
          <w:shd w:val="clear" w:color="auto" w:fill="FFFFFF"/>
        </w:rPr>
        <w:t xml:space="preserve"> </w:t>
      </w:r>
      <w:r w:rsidR="00174741">
        <w:rPr>
          <w:shd w:val="clear" w:color="auto" w:fill="FFFFFF"/>
        </w:rPr>
        <w:t>a zajištění bezpečnosti jsou</w:t>
      </w:r>
      <w:r w:rsidR="00447C27" w:rsidRPr="00DE5F1F">
        <w:rPr>
          <w:shd w:val="clear" w:color="auto" w:fill="FFFFFF"/>
        </w:rPr>
        <w:t xml:space="preserve"> </w:t>
      </w:r>
      <w:r w:rsidR="00D82E8E">
        <w:rPr>
          <w:shd w:val="clear" w:color="auto" w:fill="FFFFFF"/>
        </w:rPr>
        <w:t>určen</w:t>
      </w:r>
      <w:r w:rsidR="00174741">
        <w:rPr>
          <w:shd w:val="clear" w:color="auto" w:fill="FFFFFF"/>
        </w:rPr>
        <w:t xml:space="preserve">i jednotliví pracovníci v rozsahu agendy, kterou vykonávají. </w:t>
      </w:r>
    </w:p>
    <w:p w:rsidR="00447C27" w:rsidRPr="00DE5F1F" w:rsidRDefault="000B5321" w:rsidP="00DE5F1F">
      <w:pPr>
        <w:spacing w:after="0" w:line="276" w:lineRule="auto"/>
        <w:jc w:val="both"/>
        <w:rPr>
          <w:rFonts w:cstheme="minorHAnsi"/>
        </w:rPr>
      </w:pPr>
      <w:r w:rsidRPr="00DE5F1F">
        <w:rPr>
          <w:rFonts w:cstheme="minorHAnsi"/>
        </w:rPr>
        <w:t xml:space="preserve">2. </w:t>
      </w:r>
      <w:r w:rsidR="00447C27" w:rsidRPr="00DE5F1F">
        <w:rPr>
          <w:rFonts w:cstheme="minorHAnsi"/>
        </w:rPr>
        <w:t>Dalším</w:t>
      </w:r>
      <w:r w:rsidR="00174741">
        <w:rPr>
          <w:rFonts w:cstheme="minorHAnsi"/>
        </w:rPr>
        <w:t>i</w:t>
      </w:r>
      <w:r w:rsidR="00447C27" w:rsidRPr="00DE5F1F">
        <w:rPr>
          <w:rFonts w:cstheme="minorHAnsi"/>
        </w:rPr>
        <w:t xml:space="preserve"> oprávněným</w:t>
      </w:r>
      <w:r w:rsidR="00174741">
        <w:rPr>
          <w:rFonts w:cstheme="minorHAnsi"/>
        </w:rPr>
        <w:t>i uživateli</w:t>
      </w:r>
      <w:r w:rsidR="00447C27" w:rsidRPr="00DE5F1F">
        <w:rPr>
          <w:rFonts w:cstheme="minorHAnsi"/>
        </w:rPr>
        <w:t xml:space="preserve"> pro činnosti s osobními údaji je </w:t>
      </w:r>
      <w:r w:rsidR="00881D7F">
        <w:rPr>
          <w:rFonts w:cstheme="minorHAnsi"/>
        </w:rPr>
        <w:t>starost</w:t>
      </w:r>
      <w:r w:rsidR="006D6160">
        <w:rPr>
          <w:rFonts w:cstheme="minorHAnsi"/>
        </w:rPr>
        <w:t>a</w:t>
      </w:r>
      <w:r w:rsidR="00174741">
        <w:rPr>
          <w:rFonts w:cstheme="minorHAnsi"/>
        </w:rPr>
        <w:t xml:space="preserve"> a místostarosta obce</w:t>
      </w:r>
      <w:r w:rsidR="00447C27" w:rsidRPr="00DE5F1F">
        <w:rPr>
          <w:rFonts w:cstheme="minorHAnsi"/>
        </w:rPr>
        <w:t>.</w:t>
      </w:r>
    </w:p>
    <w:p w:rsidR="00447C27" w:rsidRPr="00DE5F1F" w:rsidRDefault="000B5321" w:rsidP="00DE5F1F">
      <w:pPr>
        <w:spacing w:after="0" w:line="276" w:lineRule="auto"/>
        <w:jc w:val="both"/>
        <w:rPr>
          <w:rFonts w:cstheme="minorHAnsi"/>
        </w:rPr>
      </w:pPr>
      <w:r w:rsidRPr="00DE5F1F">
        <w:rPr>
          <w:rFonts w:cstheme="minorHAnsi"/>
        </w:rPr>
        <w:t xml:space="preserve">3. </w:t>
      </w:r>
      <w:r w:rsidR="00174741">
        <w:rPr>
          <w:rFonts w:cstheme="minorHAnsi"/>
        </w:rPr>
        <w:t>Zaměstnanci jsou oprávněni</w:t>
      </w:r>
      <w:r w:rsidR="00447C27" w:rsidRPr="00DE5F1F">
        <w:rPr>
          <w:rFonts w:cstheme="minorHAnsi"/>
        </w:rPr>
        <w:t xml:space="preserve"> vstupovat do aplikací informačního systému </w:t>
      </w:r>
      <w:r w:rsidR="00B61D03">
        <w:rPr>
          <w:rFonts w:cstheme="minorHAnsi"/>
        </w:rPr>
        <w:t>KEO</w:t>
      </w:r>
      <w:r w:rsidR="00174741">
        <w:rPr>
          <w:rFonts w:cstheme="minorHAnsi"/>
        </w:rPr>
        <w:t xml:space="preserve"> v rozsahu vykonávaných činností a dalších</w:t>
      </w:r>
      <w:r w:rsidR="006D6160">
        <w:rPr>
          <w:rFonts w:cstheme="minorHAnsi"/>
        </w:rPr>
        <w:t xml:space="preserve"> </w:t>
      </w:r>
      <w:r w:rsidR="00174741">
        <w:rPr>
          <w:rFonts w:cstheme="minorHAnsi"/>
        </w:rPr>
        <w:t>aplikací, potřebných pro výkon jejich zaměstnání</w:t>
      </w:r>
      <w:r w:rsidR="00447C27" w:rsidRPr="00DE5F1F">
        <w:rPr>
          <w:rFonts w:cstheme="minorHAnsi"/>
        </w:rPr>
        <w:t xml:space="preserve"> a využívat osobní data v povoleném rozsahu k plnění zákonem stanovených povinností.</w:t>
      </w:r>
    </w:p>
    <w:p w:rsidR="007C59B2" w:rsidRDefault="000B5321" w:rsidP="00DE5F1F">
      <w:pPr>
        <w:spacing w:after="0" w:line="276" w:lineRule="auto"/>
        <w:jc w:val="both"/>
        <w:rPr>
          <w:rFonts w:cstheme="minorHAnsi"/>
        </w:rPr>
      </w:pPr>
      <w:r w:rsidRPr="00DE5F1F">
        <w:rPr>
          <w:rFonts w:cstheme="minorHAnsi"/>
        </w:rPr>
        <w:t xml:space="preserve">4. </w:t>
      </w:r>
      <w:r w:rsidR="00174741">
        <w:rPr>
          <w:rFonts w:cstheme="minorHAnsi"/>
        </w:rPr>
        <w:t>Zaměstnanci</w:t>
      </w:r>
      <w:r w:rsidR="00447C27" w:rsidRPr="00DE5F1F">
        <w:rPr>
          <w:rFonts w:cstheme="minorHAnsi"/>
        </w:rPr>
        <w:t xml:space="preserve"> jsou </w:t>
      </w:r>
      <w:r w:rsidR="001E19CC">
        <w:rPr>
          <w:rFonts w:cstheme="minorHAnsi"/>
        </w:rPr>
        <w:t>oprávněn</w:t>
      </w:r>
      <w:r w:rsidR="00881D7F">
        <w:rPr>
          <w:rFonts w:cstheme="minorHAnsi"/>
        </w:rPr>
        <w:t>i</w:t>
      </w:r>
      <w:r w:rsidR="001E19CC">
        <w:rPr>
          <w:rFonts w:cstheme="minorHAnsi"/>
        </w:rPr>
        <w:t xml:space="preserve"> vést na svých </w:t>
      </w:r>
      <w:r w:rsidR="00447C27" w:rsidRPr="00DE5F1F">
        <w:rPr>
          <w:rFonts w:cstheme="minorHAnsi"/>
        </w:rPr>
        <w:t>počítač</w:t>
      </w:r>
      <w:r w:rsidR="001E19CC">
        <w:rPr>
          <w:rFonts w:cstheme="minorHAnsi"/>
        </w:rPr>
        <w:t>ových stanicích</w:t>
      </w:r>
      <w:r w:rsidR="007C59B2">
        <w:rPr>
          <w:rFonts w:cstheme="minorHAnsi"/>
        </w:rPr>
        <w:t>, případně na sdílených úložištích,</w:t>
      </w:r>
      <w:r w:rsidR="00447C27" w:rsidRPr="00DE5F1F">
        <w:rPr>
          <w:rFonts w:cstheme="minorHAnsi"/>
        </w:rPr>
        <w:t xml:space="preserve"> seznamy, obsahující osobní údaje, je-li to nezbytně nutné pro </w:t>
      </w:r>
      <w:r w:rsidR="00174741">
        <w:rPr>
          <w:rFonts w:cstheme="minorHAnsi"/>
        </w:rPr>
        <w:t xml:space="preserve">naplnění oprávněného zájmu </w:t>
      </w:r>
      <w:r w:rsidR="00447C27" w:rsidRPr="00DE5F1F">
        <w:rPr>
          <w:rFonts w:cstheme="minorHAnsi"/>
        </w:rPr>
        <w:t>(např</w:t>
      </w:r>
      <w:r w:rsidRPr="00DE5F1F">
        <w:rPr>
          <w:rFonts w:cstheme="minorHAnsi"/>
        </w:rPr>
        <w:t>.</w:t>
      </w:r>
      <w:r w:rsidR="00447C27" w:rsidRPr="00DE5F1F">
        <w:rPr>
          <w:rFonts w:cstheme="minorHAnsi"/>
        </w:rPr>
        <w:t xml:space="preserve"> vedení operativních evidencí, sledování závazků a pohledávek</w:t>
      </w:r>
      <w:r w:rsidR="00174741">
        <w:rPr>
          <w:rFonts w:cstheme="minorHAnsi"/>
        </w:rPr>
        <w:t>). Jsou povinni</w:t>
      </w:r>
      <w:r w:rsidRPr="00DE5F1F">
        <w:rPr>
          <w:rFonts w:cstheme="minorHAnsi"/>
        </w:rPr>
        <w:t xml:space="preserve"> sledovat, aby nebyla zpracovávána osobní data nad minimální rámec.</w:t>
      </w:r>
      <w:r w:rsidR="007C59B2">
        <w:rPr>
          <w:rFonts w:cstheme="minorHAnsi"/>
        </w:rPr>
        <w:t xml:space="preserve"> </w:t>
      </w:r>
    </w:p>
    <w:p w:rsidR="00447C27" w:rsidRPr="00DE5F1F" w:rsidRDefault="00881D7F" w:rsidP="00DE5F1F">
      <w:pPr>
        <w:spacing w:after="0" w:line="276" w:lineRule="auto"/>
        <w:jc w:val="both"/>
        <w:rPr>
          <w:rFonts w:cstheme="minorHAnsi"/>
        </w:rPr>
      </w:pPr>
      <w:r>
        <w:rPr>
          <w:rFonts w:cstheme="minorHAnsi"/>
        </w:rPr>
        <w:t xml:space="preserve">5. </w:t>
      </w:r>
      <w:r w:rsidR="00174741">
        <w:rPr>
          <w:rFonts w:cstheme="minorHAnsi"/>
        </w:rPr>
        <w:t>Zaměstnanci</w:t>
      </w:r>
      <w:r w:rsidR="00086D52">
        <w:rPr>
          <w:rFonts w:cstheme="minorHAnsi"/>
        </w:rPr>
        <w:t xml:space="preserve"> </w:t>
      </w:r>
      <w:r w:rsidR="000B5321" w:rsidRPr="00DE5F1F">
        <w:rPr>
          <w:rFonts w:cstheme="minorHAnsi"/>
        </w:rPr>
        <w:t>odpovídají za zjištění skutečnosti, zda ke zpracování není potřeba souhlas Subjektu a odpovídají za zajištění udělení souhlasu.</w:t>
      </w:r>
    </w:p>
    <w:p w:rsidR="000B5321" w:rsidRPr="00DE5F1F" w:rsidRDefault="00174741" w:rsidP="00DE5F1F">
      <w:pPr>
        <w:spacing w:after="0" w:line="276" w:lineRule="auto"/>
        <w:jc w:val="both"/>
        <w:rPr>
          <w:rFonts w:cstheme="minorHAnsi"/>
        </w:rPr>
      </w:pPr>
      <w:r>
        <w:rPr>
          <w:rFonts w:cstheme="minorHAnsi"/>
        </w:rPr>
        <w:t>6</w:t>
      </w:r>
      <w:r w:rsidR="000B5321" w:rsidRPr="00DE5F1F">
        <w:rPr>
          <w:rFonts w:cstheme="minorHAnsi"/>
        </w:rPr>
        <w:t>. Garant</w:t>
      </w:r>
      <w:r>
        <w:rPr>
          <w:rFonts w:cstheme="minorHAnsi"/>
        </w:rPr>
        <w:t>i</w:t>
      </w:r>
      <w:r w:rsidR="000B5321" w:rsidRPr="00DE5F1F">
        <w:rPr>
          <w:rFonts w:cstheme="minorHAnsi"/>
        </w:rPr>
        <w:t xml:space="preserve"> aktiv a další oprávnění uživatelé mají povinnost zachovávat důvěrnost informací, které se v souvislosti se zpracováním dozví.</w:t>
      </w:r>
    </w:p>
    <w:p w:rsidR="000B5321" w:rsidRPr="00DE5F1F" w:rsidRDefault="001867A0" w:rsidP="00DE5F1F">
      <w:pPr>
        <w:spacing w:after="0" w:line="276" w:lineRule="auto"/>
        <w:jc w:val="both"/>
        <w:rPr>
          <w:rFonts w:cstheme="minorHAnsi"/>
        </w:rPr>
      </w:pPr>
      <w:r>
        <w:rPr>
          <w:rFonts w:cstheme="minorHAnsi"/>
        </w:rPr>
        <w:t>7</w:t>
      </w:r>
      <w:r w:rsidR="006D6160">
        <w:rPr>
          <w:rFonts w:cstheme="minorHAnsi"/>
        </w:rPr>
        <w:t>. D</w:t>
      </w:r>
      <w:r w:rsidR="000B5321" w:rsidRPr="00DE5F1F">
        <w:rPr>
          <w:rFonts w:cstheme="minorHAnsi"/>
        </w:rPr>
        <w:t>alší zastupitelé nemají přístup k osobním údajům povolen vyjma těch zastupitelů, v jejich dikci je výkon přenese</w:t>
      </w:r>
      <w:r w:rsidR="006D6160">
        <w:rPr>
          <w:rFonts w:cstheme="minorHAnsi"/>
        </w:rPr>
        <w:t xml:space="preserve">né působnosti pro Obecní úřad </w:t>
      </w:r>
      <w:r w:rsidR="00B61D03">
        <w:rPr>
          <w:rFonts w:eastAsia="Times New Roman" w:cstheme="minorHAnsi"/>
          <w:color w:val="000000"/>
          <w:lang w:eastAsia="cs-CZ"/>
        </w:rPr>
        <w:t>v Jindřichově</w:t>
      </w:r>
      <w:r w:rsidR="000B5321" w:rsidRPr="00DE5F1F">
        <w:rPr>
          <w:rFonts w:cstheme="minorHAnsi"/>
        </w:rPr>
        <w:t>. V tom případě se na ně vztahují práva uživatele a povinnost dodržovat zásady, vyplývající z Nařízení. Rovněž se na ně vztahuje podmínka mlčenlivosti.</w:t>
      </w:r>
    </w:p>
    <w:p w:rsidR="000B5321" w:rsidRDefault="001867A0" w:rsidP="00DE5F1F">
      <w:pPr>
        <w:spacing w:after="0" w:line="276" w:lineRule="auto"/>
        <w:jc w:val="both"/>
        <w:rPr>
          <w:rFonts w:cstheme="minorHAnsi"/>
        </w:rPr>
      </w:pPr>
      <w:r>
        <w:rPr>
          <w:rFonts w:cstheme="minorHAnsi"/>
        </w:rPr>
        <w:t>8</w:t>
      </w:r>
      <w:r w:rsidR="000B5321" w:rsidRPr="00DE5F1F">
        <w:rPr>
          <w:rFonts w:cstheme="minorHAnsi"/>
        </w:rPr>
        <w:t>. Ostatní zaměstnanci obce a obecního úřadu nemají právo přístupu k osobním informacím, ať už jsou uložen</w:t>
      </w:r>
      <w:r w:rsidR="00086D52">
        <w:rPr>
          <w:rFonts w:cstheme="minorHAnsi"/>
        </w:rPr>
        <w:t>y</w:t>
      </w:r>
      <w:r w:rsidR="000B5321" w:rsidRPr="00DE5F1F">
        <w:rPr>
          <w:rFonts w:cstheme="minorHAnsi"/>
        </w:rPr>
        <w:t xml:space="preserve"> v elektronické nebo listinné podobě. V případě, že se jakýmkoliv způsobem</w:t>
      </w:r>
      <w:r w:rsidR="00EF1E7C" w:rsidRPr="00DE5F1F">
        <w:rPr>
          <w:rFonts w:cstheme="minorHAnsi"/>
        </w:rPr>
        <w:t xml:space="preserve"> setkají při své </w:t>
      </w:r>
      <w:r w:rsidR="00EF1E7C" w:rsidRPr="00DE5F1F">
        <w:rPr>
          <w:rFonts w:cstheme="minorHAnsi"/>
        </w:rPr>
        <w:lastRenderedPageBreak/>
        <w:t xml:space="preserve">činnosti s přístupnými osobními údaji, mají povinnost na tuto skutečnost upozornit </w:t>
      </w:r>
      <w:r w:rsidR="00174741">
        <w:rPr>
          <w:rFonts w:cstheme="minorHAnsi"/>
        </w:rPr>
        <w:t xml:space="preserve">příslušného </w:t>
      </w:r>
      <w:r w:rsidR="00EF1E7C" w:rsidRPr="00DE5F1F">
        <w:rPr>
          <w:rFonts w:cstheme="minorHAnsi"/>
        </w:rPr>
        <w:t>garanta aktiv, který zajistí, aby byla aktiva řádně zabezpečena.</w:t>
      </w:r>
    </w:p>
    <w:p w:rsidR="00DE5F1F" w:rsidRPr="00DE5F1F" w:rsidRDefault="00DE5F1F" w:rsidP="00DE5F1F">
      <w:pPr>
        <w:spacing w:after="0" w:line="276" w:lineRule="auto"/>
        <w:jc w:val="both"/>
        <w:rPr>
          <w:rFonts w:cstheme="minorHAnsi"/>
        </w:rPr>
      </w:pPr>
    </w:p>
    <w:p w:rsidR="0050394E" w:rsidRPr="00DE5F1F" w:rsidRDefault="00EF1E7C" w:rsidP="00DE5F1F">
      <w:pPr>
        <w:spacing w:after="0" w:line="276" w:lineRule="auto"/>
        <w:jc w:val="center"/>
        <w:rPr>
          <w:rFonts w:cstheme="minorHAnsi"/>
          <w:b/>
        </w:rPr>
      </w:pPr>
      <w:r w:rsidRPr="00DE5F1F">
        <w:rPr>
          <w:rFonts w:cstheme="minorHAnsi"/>
          <w:b/>
        </w:rPr>
        <w:t>Čl</w:t>
      </w:r>
      <w:r w:rsidR="0050394E" w:rsidRPr="00DE5F1F">
        <w:rPr>
          <w:rFonts w:cstheme="minorHAnsi"/>
          <w:b/>
        </w:rPr>
        <w:t>ánek</w:t>
      </w:r>
      <w:r w:rsidR="00C766DD" w:rsidRPr="00DE5F1F">
        <w:rPr>
          <w:rFonts w:cstheme="minorHAnsi"/>
          <w:b/>
        </w:rPr>
        <w:t xml:space="preserve"> 5 </w:t>
      </w:r>
    </w:p>
    <w:p w:rsidR="00EF1E7C" w:rsidRPr="00DE5F1F" w:rsidRDefault="00C766DD" w:rsidP="00DE5F1F">
      <w:pPr>
        <w:spacing w:after="0" w:line="276" w:lineRule="auto"/>
        <w:jc w:val="center"/>
        <w:rPr>
          <w:rFonts w:cstheme="minorHAnsi"/>
          <w:b/>
        </w:rPr>
      </w:pPr>
      <w:r w:rsidRPr="00DE5F1F">
        <w:rPr>
          <w:rFonts w:cstheme="minorHAnsi"/>
          <w:b/>
        </w:rPr>
        <w:t>P</w:t>
      </w:r>
      <w:r w:rsidR="00EF1E7C" w:rsidRPr="00DE5F1F">
        <w:rPr>
          <w:rFonts w:cstheme="minorHAnsi"/>
          <w:b/>
        </w:rPr>
        <w:t>ovinnosti zaměstnanců Obecního úřadu</w:t>
      </w:r>
    </w:p>
    <w:p w:rsidR="00EF1E7C" w:rsidRPr="00DE5F1F" w:rsidRDefault="00EF1E7C" w:rsidP="00DE5F1F">
      <w:pPr>
        <w:spacing w:after="0" w:line="276" w:lineRule="auto"/>
      </w:pPr>
      <w:r w:rsidRPr="00DE5F1F">
        <w:t>Zaměst</w:t>
      </w:r>
      <w:r w:rsidR="00DB172C">
        <w:t>nanci, kteří pracují v kancelářích</w:t>
      </w:r>
      <w:r w:rsidRPr="00DE5F1F">
        <w:t xml:space="preserve"> </w:t>
      </w:r>
      <w:r w:rsidR="00086D52">
        <w:t xml:space="preserve">obecního úřadu a zastupitelé, kteří při výkonu svých povinností zpracovávají osobní údaje, </w:t>
      </w:r>
      <w:r w:rsidR="00264E3F" w:rsidRPr="00DE5F1F">
        <w:t>jsou povinni</w:t>
      </w:r>
      <w:r w:rsidRPr="00DE5F1F">
        <w:t xml:space="preserve"> dodržovat tato opatření:</w:t>
      </w:r>
    </w:p>
    <w:p w:rsidR="00EF1E7C" w:rsidRPr="00DE5F1F" w:rsidRDefault="00EF1E7C" w:rsidP="00DE5F1F">
      <w:pPr>
        <w:pStyle w:val="Odstavecseseznamem"/>
        <w:numPr>
          <w:ilvl w:val="0"/>
          <w:numId w:val="17"/>
        </w:numPr>
        <w:spacing w:after="0" w:line="276" w:lineRule="auto"/>
        <w:jc w:val="both"/>
      </w:pPr>
      <w:r w:rsidRPr="00DE5F1F">
        <w:t>Pravidelně absolvovat</w:t>
      </w:r>
      <w:r w:rsidR="00264E3F" w:rsidRPr="00DE5F1F">
        <w:t xml:space="preserve"> plánovaná</w:t>
      </w:r>
      <w:r w:rsidRPr="00DE5F1F">
        <w:t xml:space="preserve"> školení v oblasti bezpečnosti osobních údajů.</w:t>
      </w:r>
    </w:p>
    <w:p w:rsidR="00EF1E7C" w:rsidRPr="00DE5F1F" w:rsidRDefault="00EF1E7C" w:rsidP="00DE5F1F">
      <w:pPr>
        <w:pStyle w:val="Odstavecseseznamem"/>
        <w:numPr>
          <w:ilvl w:val="0"/>
          <w:numId w:val="17"/>
        </w:numPr>
        <w:spacing w:after="0" w:line="276" w:lineRule="auto"/>
        <w:jc w:val="both"/>
      </w:pPr>
      <w:r w:rsidRPr="00DE5F1F">
        <w:t xml:space="preserve">Měnit přístupová hesla do operačního systému počítačů v intervalu 1x za </w:t>
      </w:r>
      <w:r w:rsidR="001867A0">
        <w:t xml:space="preserve">čtvrt </w:t>
      </w:r>
      <w:r w:rsidRPr="00DE5F1F">
        <w:t>roku. Heslo by mělo mít minimálně 8 znaků, mělo by obsahovat alespoň 1 velké písmeno, alespoň jednu číslici a jeden speciální znak.</w:t>
      </w:r>
    </w:p>
    <w:p w:rsidR="00EF1E7C" w:rsidRPr="00DE5F1F" w:rsidRDefault="00EF1E7C" w:rsidP="00DE5F1F">
      <w:pPr>
        <w:pStyle w:val="Odstavecseseznamem"/>
        <w:numPr>
          <w:ilvl w:val="0"/>
          <w:numId w:val="17"/>
        </w:numPr>
        <w:spacing w:after="0" w:line="276" w:lineRule="auto"/>
        <w:jc w:val="both"/>
      </w:pPr>
      <w:r w:rsidRPr="00DE5F1F">
        <w:t>Nastavit vysoké zabezpečení pro vstup na internet.</w:t>
      </w:r>
    </w:p>
    <w:p w:rsidR="00EF1E7C" w:rsidRPr="00DE5F1F" w:rsidRDefault="00EF1E7C" w:rsidP="00DE5F1F">
      <w:pPr>
        <w:pStyle w:val="Odstavecseseznamem"/>
        <w:numPr>
          <w:ilvl w:val="0"/>
          <w:numId w:val="17"/>
        </w:numPr>
        <w:spacing w:after="0" w:line="276" w:lineRule="auto"/>
        <w:jc w:val="both"/>
      </w:pPr>
      <w:r w:rsidRPr="00DE5F1F">
        <w:t>Při přístupu zpracovatele prostřednictvím aplikace TeamViewer (či jiným prostředkem vzdálené správy) být přítomen po celou dobu přístupu do systému u počítače a sledovat, zda nejsou prováděny závadné činnosti.</w:t>
      </w:r>
    </w:p>
    <w:p w:rsidR="00EF1E7C" w:rsidRPr="00DE5F1F" w:rsidRDefault="00EF1E7C" w:rsidP="00DE5F1F">
      <w:pPr>
        <w:pStyle w:val="Odstavecseseznamem"/>
        <w:numPr>
          <w:ilvl w:val="0"/>
          <w:numId w:val="17"/>
        </w:numPr>
        <w:spacing w:after="0" w:line="276" w:lineRule="auto"/>
        <w:jc w:val="both"/>
      </w:pPr>
      <w:r w:rsidRPr="00DE5F1F">
        <w:t>P</w:t>
      </w:r>
      <w:r w:rsidR="00264E3F" w:rsidRPr="00DE5F1F">
        <w:t>ři</w:t>
      </w:r>
      <w:r w:rsidRPr="00DE5F1F">
        <w:t xml:space="preserve"> nepřítomnost</w:t>
      </w:r>
      <w:r w:rsidR="00264E3F" w:rsidRPr="00DE5F1F">
        <w:t>i</w:t>
      </w:r>
      <w:r w:rsidRPr="00DE5F1F">
        <w:t xml:space="preserve"> nebo</w:t>
      </w:r>
      <w:r w:rsidR="00264E3F" w:rsidRPr="00DE5F1F">
        <w:t xml:space="preserve"> při</w:t>
      </w:r>
      <w:r w:rsidRPr="00DE5F1F">
        <w:t xml:space="preserve"> nečinnost</w:t>
      </w:r>
      <w:r w:rsidR="00264E3F" w:rsidRPr="00DE5F1F">
        <w:t>i</w:t>
      </w:r>
      <w:r w:rsidRPr="00DE5F1F">
        <w:t xml:space="preserve"> počí</w:t>
      </w:r>
      <w:r w:rsidR="00086D52">
        <w:t>tače nastavit uzamykání počítače</w:t>
      </w:r>
      <w:r w:rsidRPr="00DE5F1F">
        <w:t xml:space="preserve"> a to buď automaticky nastavením času</w:t>
      </w:r>
      <w:r w:rsidR="00C766DD" w:rsidRPr="00DE5F1F">
        <w:t>,</w:t>
      </w:r>
      <w:r w:rsidR="00086D52">
        <w:t xml:space="preserve"> nebo manuálně počítač</w:t>
      </w:r>
      <w:r w:rsidRPr="00DE5F1F">
        <w:t xml:space="preserve"> uzamknout při ka</w:t>
      </w:r>
      <w:r w:rsidR="00C766DD" w:rsidRPr="00DE5F1F">
        <w:t>ždém opuštění počítače.</w:t>
      </w:r>
    </w:p>
    <w:p w:rsidR="00C766DD" w:rsidRPr="00DE5F1F" w:rsidRDefault="00C766DD" w:rsidP="00DE5F1F">
      <w:pPr>
        <w:pStyle w:val="Odstavecseseznamem"/>
        <w:numPr>
          <w:ilvl w:val="0"/>
          <w:numId w:val="17"/>
        </w:numPr>
        <w:spacing w:after="0" w:line="276" w:lineRule="auto"/>
        <w:jc w:val="both"/>
      </w:pPr>
      <w:r w:rsidRPr="00DE5F1F">
        <w:t>Při odchodu ze zaměstnání uklidit pracovní plochu stolu tak, aby na něm nezůstaly žádné dokumenty, které by mohly obsahovat nebo obsahují osobní údaje.</w:t>
      </w:r>
    </w:p>
    <w:p w:rsidR="00C766DD" w:rsidRPr="00DE5F1F" w:rsidRDefault="00C766DD" w:rsidP="00DE5F1F">
      <w:pPr>
        <w:pStyle w:val="Odstavecseseznamem"/>
        <w:numPr>
          <w:ilvl w:val="0"/>
          <w:numId w:val="17"/>
        </w:numPr>
        <w:spacing w:after="0" w:line="276" w:lineRule="auto"/>
        <w:jc w:val="both"/>
      </w:pPr>
      <w:r w:rsidRPr="00DE5F1F">
        <w:t>Šanony, v nichž se nacházejí listiny, které obsahují osobní údaje, ukládat do uzamykatelných skříní a tyto uzamykat. Rovněž uzamykat spisovnu a další prostory, v nichž se nacházejí listiny s osobními údaji.</w:t>
      </w:r>
    </w:p>
    <w:p w:rsidR="00C766DD" w:rsidRPr="00DE5F1F" w:rsidRDefault="00C766DD" w:rsidP="00DE5F1F">
      <w:pPr>
        <w:pStyle w:val="Odstavecseseznamem"/>
        <w:numPr>
          <w:ilvl w:val="0"/>
          <w:numId w:val="17"/>
        </w:numPr>
        <w:spacing w:after="0" w:line="276" w:lineRule="auto"/>
        <w:jc w:val="both"/>
      </w:pPr>
      <w:r w:rsidRPr="00DE5F1F">
        <w:t xml:space="preserve">Provádět pravidelnou kontrolu expirace </w:t>
      </w:r>
      <w:r w:rsidR="00086D52">
        <w:t xml:space="preserve">souhlasů poskytnutých pro zpracování </w:t>
      </w:r>
      <w:r w:rsidRPr="00DE5F1F">
        <w:t>osobních údajů a skartaci</w:t>
      </w:r>
      <w:r w:rsidR="00264E3F" w:rsidRPr="00DE5F1F">
        <w:t xml:space="preserve"> listinných</w:t>
      </w:r>
      <w:r w:rsidRPr="00DE5F1F">
        <w:t xml:space="preserve"> dokumentů po archivační době alespoň 1x ročně.</w:t>
      </w:r>
    </w:p>
    <w:p w:rsidR="00C766DD" w:rsidRPr="00DE5F1F" w:rsidRDefault="00C766DD" w:rsidP="00DE5F1F">
      <w:pPr>
        <w:pStyle w:val="Odstavecseseznamem"/>
        <w:numPr>
          <w:ilvl w:val="0"/>
          <w:numId w:val="17"/>
        </w:numPr>
        <w:spacing w:after="0" w:line="276" w:lineRule="auto"/>
        <w:jc w:val="both"/>
      </w:pPr>
      <w:r w:rsidRPr="00DE5F1F">
        <w:t>Provádět pravidelnou kontrolu elektronicky uložených osobních dat v nekategorizované podobě (excelové tabulky, kon</w:t>
      </w:r>
      <w:r w:rsidR="00AD643F">
        <w:t>cepty smluv v PC atd.) alespoň 4x ročně</w:t>
      </w:r>
      <w:r w:rsidRPr="00DE5F1F">
        <w:t xml:space="preserve"> (nebo podle potřeby) a mazat tato data. Jsou-li data smazána, provést d</w:t>
      </w:r>
      <w:r w:rsidR="001867A0">
        <w:t>efragmentaci pevného disku v PC, v případě uložení na sdílené úložiště požádat o odstranění souborů správce sítě.</w:t>
      </w:r>
    </w:p>
    <w:p w:rsidR="001867A0" w:rsidRDefault="00D819E4" w:rsidP="00000EA2">
      <w:pPr>
        <w:pStyle w:val="Odstavecseseznamem"/>
        <w:numPr>
          <w:ilvl w:val="0"/>
          <w:numId w:val="17"/>
        </w:numPr>
        <w:spacing w:after="0" w:line="276" w:lineRule="auto"/>
        <w:jc w:val="both"/>
      </w:pPr>
      <w:r w:rsidRPr="00DE5F1F">
        <w:t xml:space="preserve">Vést </w:t>
      </w:r>
      <w:r w:rsidR="00AD643F">
        <w:t xml:space="preserve">aktualizovaný </w:t>
      </w:r>
      <w:r w:rsidRPr="00DE5F1F">
        <w:t>seznam nekategorizovaných dokumentů, které obsahují osobní údaje. Je možná i elektronická forma (sdílená excelová tabulka)</w:t>
      </w:r>
      <w:r w:rsidR="00086D52">
        <w:t>.</w:t>
      </w:r>
      <w:r w:rsidR="001867A0">
        <w:t xml:space="preserve"> </w:t>
      </w:r>
    </w:p>
    <w:p w:rsidR="00C766DD" w:rsidRPr="00DE5F1F" w:rsidRDefault="00C766DD" w:rsidP="00000EA2">
      <w:pPr>
        <w:pStyle w:val="Odstavecseseznamem"/>
        <w:numPr>
          <w:ilvl w:val="0"/>
          <w:numId w:val="17"/>
        </w:numPr>
        <w:spacing w:after="0" w:line="276" w:lineRule="auto"/>
        <w:jc w:val="both"/>
      </w:pPr>
      <w:r w:rsidRPr="00DE5F1F">
        <w:t xml:space="preserve">Při jakémkoli opuštění kanceláře úřadu tuto uzamknout a zajistit tak fyzickou bezpečnost. </w:t>
      </w:r>
    </w:p>
    <w:p w:rsidR="00C766DD" w:rsidRPr="00DE5F1F" w:rsidRDefault="00C766DD" w:rsidP="00DE5F1F">
      <w:pPr>
        <w:pStyle w:val="Odstavecseseznamem"/>
        <w:numPr>
          <w:ilvl w:val="0"/>
          <w:numId w:val="17"/>
        </w:numPr>
        <w:spacing w:after="0" w:line="276" w:lineRule="auto"/>
        <w:jc w:val="both"/>
      </w:pPr>
      <w:r w:rsidRPr="00DE5F1F">
        <w:t>Po skončení pracovní doby při odchodu aktivovat elektronický zabezpečovací systém</w:t>
      </w:r>
      <w:r w:rsidR="0053021E">
        <w:t>, je-li instalován</w:t>
      </w:r>
      <w:r w:rsidRPr="00DE5F1F">
        <w:t>.</w:t>
      </w:r>
    </w:p>
    <w:p w:rsidR="00C766DD" w:rsidRPr="00DE5F1F" w:rsidRDefault="006C4C55" w:rsidP="007E25E9">
      <w:pPr>
        <w:pStyle w:val="Odstavecseseznamem"/>
        <w:numPr>
          <w:ilvl w:val="0"/>
          <w:numId w:val="17"/>
        </w:numPr>
        <w:spacing w:after="0" w:line="276" w:lineRule="auto"/>
        <w:jc w:val="both"/>
      </w:pPr>
      <w:r w:rsidRPr="00DE5F1F">
        <w:t>Neodesílat nikdy osobní data pomocí nezabezpečeného mailu. Je možné data odesílat mailem např. jako zipový soubor s heslem, které bude příjemci sděleno prostřednictvím telefonu. Datová schránka je bezpečnou formou zasílání osobních údajů.</w:t>
      </w:r>
    </w:p>
    <w:p w:rsidR="00D85CB4" w:rsidRPr="00DE5F1F" w:rsidRDefault="006C4C55" w:rsidP="00DE5F1F">
      <w:pPr>
        <w:pStyle w:val="Odstavecseseznamem"/>
        <w:numPr>
          <w:ilvl w:val="0"/>
          <w:numId w:val="17"/>
        </w:numPr>
        <w:spacing w:after="0" w:line="276" w:lineRule="auto"/>
        <w:jc w:val="both"/>
      </w:pPr>
      <w:r w:rsidRPr="00DE5F1F">
        <w:t xml:space="preserve">Elektronické dokumenty, obsahující osobní data, ukládat do </w:t>
      </w:r>
      <w:r w:rsidR="007C59B2">
        <w:t xml:space="preserve">hesly </w:t>
      </w:r>
      <w:r w:rsidR="00D85CB4" w:rsidRPr="00DE5F1F">
        <w:t>zabezpečených</w:t>
      </w:r>
      <w:r w:rsidR="007C59B2">
        <w:t xml:space="preserve"> složek</w:t>
      </w:r>
      <w:r w:rsidRPr="00DE5F1F">
        <w:t>.</w:t>
      </w:r>
    </w:p>
    <w:p w:rsidR="00D819E4" w:rsidRPr="00DE5F1F" w:rsidRDefault="00264E3F" w:rsidP="00DE5F1F">
      <w:pPr>
        <w:pStyle w:val="Odstavecseseznamem"/>
        <w:numPr>
          <w:ilvl w:val="0"/>
          <w:numId w:val="17"/>
        </w:numPr>
        <w:spacing w:after="0" w:line="276" w:lineRule="auto"/>
        <w:jc w:val="both"/>
      </w:pPr>
      <w:r w:rsidRPr="00DE5F1F">
        <w:t xml:space="preserve">Nepoužívat vlastní elektronická zařízení pro pracovní činnosti (tablety, notebooky, chytré telefony). </w:t>
      </w:r>
    </w:p>
    <w:p w:rsidR="00264E3F" w:rsidRPr="00DE5F1F" w:rsidRDefault="00264E3F" w:rsidP="00DE5F1F">
      <w:pPr>
        <w:pStyle w:val="Odstavecseseznamem"/>
        <w:numPr>
          <w:ilvl w:val="0"/>
          <w:numId w:val="17"/>
        </w:numPr>
        <w:spacing w:after="0" w:line="276" w:lineRule="auto"/>
        <w:jc w:val="both"/>
      </w:pPr>
      <w:r w:rsidRPr="00DE5F1F">
        <w:t xml:space="preserve">Nevkládat do počítačů </w:t>
      </w:r>
      <w:r w:rsidR="00086D52">
        <w:t>cizí externí zařízení pro přenos dat</w:t>
      </w:r>
      <w:r w:rsidR="00D819E4" w:rsidRPr="00DE5F1F">
        <w:t>.</w:t>
      </w:r>
    </w:p>
    <w:p w:rsidR="00337885" w:rsidRDefault="00337885" w:rsidP="00DE5F1F">
      <w:pPr>
        <w:pStyle w:val="Odstavecseseznamem"/>
        <w:numPr>
          <w:ilvl w:val="0"/>
          <w:numId w:val="17"/>
        </w:numPr>
        <w:spacing w:after="0" w:line="276" w:lineRule="auto"/>
        <w:jc w:val="both"/>
      </w:pPr>
      <w:r w:rsidRPr="00DE5F1F">
        <w:t>Provádět p</w:t>
      </w:r>
      <w:r w:rsidR="001867A0">
        <w:t>ravidelné zálohování dat.</w:t>
      </w:r>
    </w:p>
    <w:p w:rsidR="00DE5F1F" w:rsidRDefault="00DE5F1F" w:rsidP="00DE5F1F">
      <w:pPr>
        <w:spacing w:after="0" w:line="276" w:lineRule="auto"/>
        <w:jc w:val="both"/>
      </w:pPr>
    </w:p>
    <w:p w:rsidR="007B564D" w:rsidRDefault="007B564D" w:rsidP="00DE5F1F">
      <w:pPr>
        <w:spacing w:after="0" w:line="276" w:lineRule="auto"/>
        <w:jc w:val="both"/>
      </w:pPr>
    </w:p>
    <w:p w:rsidR="00976F9F" w:rsidRDefault="00976F9F" w:rsidP="00DE5F1F">
      <w:pPr>
        <w:spacing w:after="0" w:line="276" w:lineRule="auto"/>
        <w:jc w:val="both"/>
      </w:pPr>
    </w:p>
    <w:p w:rsidR="00976F9F" w:rsidRDefault="00976F9F" w:rsidP="00DE5F1F">
      <w:pPr>
        <w:spacing w:after="0" w:line="276" w:lineRule="auto"/>
        <w:jc w:val="both"/>
      </w:pPr>
    </w:p>
    <w:p w:rsidR="00DE5F1F" w:rsidRDefault="00DE5F1F" w:rsidP="00DE5F1F">
      <w:pPr>
        <w:spacing w:after="0" w:line="276" w:lineRule="auto"/>
        <w:jc w:val="both"/>
      </w:pPr>
    </w:p>
    <w:p w:rsidR="0050394E" w:rsidRPr="00DE5F1F" w:rsidRDefault="00264E3F" w:rsidP="00DE5F1F">
      <w:pPr>
        <w:spacing w:after="0" w:line="276" w:lineRule="auto"/>
        <w:jc w:val="center"/>
        <w:rPr>
          <w:b/>
        </w:rPr>
      </w:pPr>
      <w:r w:rsidRPr="00DE5F1F">
        <w:rPr>
          <w:b/>
        </w:rPr>
        <w:t xml:space="preserve">Článek 6 </w:t>
      </w:r>
    </w:p>
    <w:p w:rsidR="00D85CB4" w:rsidRPr="00DE5F1F" w:rsidRDefault="00264E3F" w:rsidP="00DE5F1F">
      <w:pPr>
        <w:spacing w:after="0" w:line="276" w:lineRule="auto"/>
        <w:jc w:val="center"/>
        <w:rPr>
          <w:b/>
        </w:rPr>
      </w:pPr>
      <w:r w:rsidRPr="00DE5F1F">
        <w:rPr>
          <w:b/>
        </w:rPr>
        <w:t>Práva subjektů údajů. Postup při výkonu práv</w:t>
      </w:r>
    </w:p>
    <w:p w:rsidR="00C26122" w:rsidRPr="00DE5F1F" w:rsidRDefault="00DE5F1F" w:rsidP="00DE5F1F">
      <w:pPr>
        <w:spacing w:after="0" w:line="276" w:lineRule="auto"/>
        <w:rPr>
          <w:rFonts w:cstheme="minorHAnsi"/>
          <w:b/>
        </w:rPr>
      </w:pPr>
      <w:r w:rsidRPr="00DE5F1F">
        <w:rPr>
          <w:rFonts w:cstheme="minorHAnsi"/>
          <w:b/>
        </w:rPr>
        <w:t>A</w:t>
      </w:r>
      <w:r w:rsidR="00264E3F" w:rsidRPr="00DE5F1F">
        <w:rPr>
          <w:rFonts w:cstheme="minorHAnsi"/>
          <w:b/>
        </w:rPr>
        <w:t>.</w:t>
      </w:r>
      <w:r>
        <w:rPr>
          <w:rFonts w:cstheme="minorHAnsi"/>
          <w:b/>
        </w:rPr>
        <w:t xml:space="preserve"> </w:t>
      </w:r>
      <w:r w:rsidR="00C26122" w:rsidRPr="00DE5F1F">
        <w:rPr>
          <w:rFonts w:cstheme="minorHAnsi"/>
          <w:b/>
        </w:rPr>
        <w:t>Práv</w:t>
      </w:r>
      <w:r w:rsidR="000A36E8" w:rsidRPr="00DE5F1F">
        <w:rPr>
          <w:rFonts w:cstheme="minorHAnsi"/>
          <w:b/>
        </w:rPr>
        <w:t>o na přístup</w:t>
      </w:r>
    </w:p>
    <w:p w:rsidR="005F571F" w:rsidRPr="00DE5F1F" w:rsidRDefault="008D2A4B" w:rsidP="00DE5F1F">
      <w:pPr>
        <w:spacing w:after="0" w:line="276" w:lineRule="auto"/>
        <w:jc w:val="both"/>
        <w:rPr>
          <w:rFonts w:cstheme="minorHAnsi"/>
        </w:rPr>
      </w:pPr>
      <w:r w:rsidRPr="00DE5F1F">
        <w:rPr>
          <w:rFonts w:cstheme="minorHAnsi"/>
        </w:rPr>
        <w:t xml:space="preserve">1. </w:t>
      </w:r>
      <w:r w:rsidR="00133CB5" w:rsidRPr="00DE5F1F">
        <w:rPr>
          <w:rFonts w:cstheme="minorHAnsi"/>
        </w:rPr>
        <w:t>Subjekt má právo získat od správce potvrzení</w:t>
      </w:r>
      <w:r w:rsidR="009F3206" w:rsidRPr="00DE5F1F">
        <w:rPr>
          <w:rFonts w:cstheme="minorHAnsi"/>
        </w:rPr>
        <w:t>, zda osobní údaje, které se ho týkají, jsou či nejsou zpracovávány, má právo získat přístup k těmto osobním údajům a informacím:</w:t>
      </w:r>
    </w:p>
    <w:p w:rsidR="005F571F" w:rsidRPr="00DE5F1F" w:rsidRDefault="009F3206" w:rsidP="00DE5F1F">
      <w:pPr>
        <w:pStyle w:val="Odstavecseseznamem"/>
        <w:numPr>
          <w:ilvl w:val="0"/>
          <w:numId w:val="3"/>
        </w:numPr>
        <w:shd w:val="clear" w:color="auto" w:fill="FFFFFF"/>
        <w:spacing w:after="0" w:line="276" w:lineRule="auto"/>
        <w:jc w:val="both"/>
        <w:rPr>
          <w:rFonts w:eastAsia="Times New Roman" w:cstheme="minorHAnsi"/>
          <w:lang w:eastAsia="cs-CZ"/>
        </w:rPr>
      </w:pPr>
      <w:r w:rsidRPr="00DE5F1F">
        <w:rPr>
          <w:rFonts w:eastAsia="Times New Roman" w:cstheme="minorHAnsi"/>
          <w:lang w:eastAsia="cs-CZ"/>
        </w:rPr>
        <w:t>účely zpracování;</w:t>
      </w:r>
    </w:p>
    <w:p w:rsidR="009F3206" w:rsidRPr="00DE5F1F" w:rsidRDefault="009F3206" w:rsidP="00DE5F1F">
      <w:pPr>
        <w:pStyle w:val="Odstavecseseznamem"/>
        <w:numPr>
          <w:ilvl w:val="0"/>
          <w:numId w:val="3"/>
        </w:numPr>
        <w:shd w:val="clear" w:color="auto" w:fill="FFFFFF"/>
        <w:spacing w:after="0" w:line="276" w:lineRule="auto"/>
        <w:jc w:val="both"/>
        <w:rPr>
          <w:rFonts w:eastAsia="Times New Roman" w:cstheme="minorHAnsi"/>
          <w:lang w:eastAsia="cs-CZ"/>
        </w:rPr>
      </w:pPr>
      <w:r w:rsidRPr="00DE5F1F">
        <w:rPr>
          <w:rFonts w:eastAsia="Times New Roman" w:cstheme="minorHAnsi"/>
          <w:lang w:eastAsia="cs-CZ"/>
        </w:rPr>
        <w:t>kategorie dotčených osobních údajů;</w:t>
      </w:r>
    </w:p>
    <w:p w:rsidR="007B564D" w:rsidRDefault="007B564D" w:rsidP="007B564D">
      <w:pPr>
        <w:numPr>
          <w:ilvl w:val="0"/>
          <w:numId w:val="3"/>
        </w:numPr>
        <w:shd w:val="clear" w:color="auto" w:fill="FFFFFF"/>
        <w:spacing w:after="0" w:line="276" w:lineRule="auto"/>
        <w:jc w:val="both"/>
        <w:rPr>
          <w:rFonts w:eastAsia="Times New Roman" w:cstheme="minorHAnsi"/>
          <w:lang w:eastAsia="cs-CZ"/>
        </w:rPr>
      </w:pPr>
      <w:r>
        <w:rPr>
          <w:rFonts w:eastAsia="Times New Roman" w:cstheme="minorHAnsi"/>
          <w:lang w:eastAsia="cs-CZ"/>
        </w:rPr>
        <w:t>p</w:t>
      </w:r>
      <w:r w:rsidR="009F3206" w:rsidRPr="00DE5F1F">
        <w:rPr>
          <w:rFonts w:eastAsia="Times New Roman" w:cstheme="minorHAnsi"/>
          <w:lang w:eastAsia="cs-CZ"/>
        </w:rPr>
        <w:t>říjemci nebo kategorie příjemců, kterým osobní údaje byly nebo budou zpřístupněny, zejména příjemci ve třetích zemích nebo v mezinárodních organizacích;</w:t>
      </w:r>
    </w:p>
    <w:p w:rsidR="009F3206" w:rsidRPr="007B564D" w:rsidRDefault="009F3206" w:rsidP="007B564D">
      <w:pPr>
        <w:numPr>
          <w:ilvl w:val="0"/>
          <w:numId w:val="3"/>
        </w:numPr>
        <w:shd w:val="clear" w:color="auto" w:fill="FFFFFF"/>
        <w:spacing w:after="0" w:line="276" w:lineRule="auto"/>
        <w:jc w:val="both"/>
        <w:rPr>
          <w:rFonts w:eastAsia="Times New Roman" w:cstheme="minorHAnsi"/>
          <w:lang w:eastAsia="cs-CZ"/>
        </w:rPr>
      </w:pPr>
      <w:r w:rsidRPr="007B564D">
        <w:rPr>
          <w:rFonts w:eastAsia="Times New Roman" w:cstheme="minorHAnsi"/>
          <w:lang w:eastAsia="cs-CZ"/>
        </w:rPr>
        <w:t>plánovaná doba, po kterou budou osobní údaje uloženy, nebo není-li ji možné určit, kritéria použitá ke stanovení této doby;</w:t>
      </w:r>
    </w:p>
    <w:p w:rsidR="009F3206" w:rsidRPr="00DE5F1F" w:rsidRDefault="009F3206" w:rsidP="00DE5F1F">
      <w:pPr>
        <w:numPr>
          <w:ilvl w:val="0"/>
          <w:numId w:val="3"/>
        </w:numPr>
        <w:shd w:val="clear" w:color="auto" w:fill="FFFFFF"/>
        <w:spacing w:after="0" w:line="276" w:lineRule="auto"/>
        <w:jc w:val="both"/>
        <w:rPr>
          <w:rFonts w:eastAsia="Times New Roman" w:cstheme="minorHAnsi"/>
          <w:lang w:eastAsia="cs-CZ"/>
        </w:rPr>
      </w:pPr>
      <w:r w:rsidRPr="00DE5F1F">
        <w:rPr>
          <w:rFonts w:eastAsia="Times New Roman" w:cstheme="minorHAnsi"/>
          <w:lang w:eastAsia="cs-CZ"/>
        </w:rPr>
        <w:t>existence práva požadovat od správce opravu nebo výmaz osobních údajů týkajících se subjektu údajů nebo omezení jejich zpracování</w:t>
      </w:r>
      <w:r w:rsidR="00D7734D" w:rsidRPr="00DE5F1F">
        <w:rPr>
          <w:rFonts w:eastAsia="Times New Roman" w:cstheme="minorHAnsi"/>
          <w:lang w:eastAsia="cs-CZ"/>
        </w:rPr>
        <w:t xml:space="preserve">, </w:t>
      </w:r>
      <w:r w:rsidR="0004531B" w:rsidRPr="00DE5F1F">
        <w:rPr>
          <w:rFonts w:eastAsia="Times New Roman" w:cstheme="minorHAnsi"/>
          <w:lang w:eastAsia="cs-CZ"/>
        </w:rPr>
        <w:t>a</w:t>
      </w:r>
      <w:r w:rsidRPr="00DE5F1F">
        <w:rPr>
          <w:rFonts w:eastAsia="Times New Roman" w:cstheme="minorHAnsi"/>
          <w:lang w:eastAsia="cs-CZ"/>
        </w:rPr>
        <w:t>nebo vznést námitku proti tomuto zpracování;</w:t>
      </w:r>
    </w:p>
    <w:p w:rsidR="009F3206" w:rsidRPr="00DE5F1F" w:rsidRDefault="009F3206" w:rsidP="00DE5F1F">
      <w:pPr>
        <w:numPr>
          <w:ilvl w:val="0"/>
          <w:numId w:val="3"/>
        </w:numPr>
        <w:shd w:val="clear" w:color="auto" w:fill="FFFFFF"/>
        <w:spacing w:after="0" w:line="276" w:lineRule="auto"/>
        <w:jc w:val="both"/>
        <w:rPr>
          <w:rFonts w:eastAsia="Times New Roman" w:cstheme="minorHAnsi"/>
          <w:lang w:eastAsia="cs-CZ"/>
        </w:rPr>
      </w:pPr>
      <w:r w:rsidRPr="00DE5F1F">
        <w:rPr>
          <w:rFonts w:eastAsia="Times New Roman" w:cstheme="minorHAnsi"/>
          <w:lang w:eastAsia="cs-CZ"/>
        </w:rPr>
        <w:t>právo podat stížnost u dozorového úřadu;</w:t>
      </w:r>
    </w:p>
    <w:p w:rsidR="009F3206" w:rsidRPr="00DE5F1F" w:rsidRDefault="009F3206" w:rsidP="00DE5F1F">
      <w:pPr>
        <w:numPr>
          <w:ilvl w:val="0"/>
          <w:numId w:val="3"/>
        </w:numPr>
        <w:shd w:val="clear" w:color="auto" w:fill="FFFFFF"/>
        <w:spacing w:after="0" w:line="276" w:lineRule="auto"/>
        <w:jc w:val="both"/>
        <w:rPr>
          <w:rFonts w:eastAsia="Times New Roman" w:cstheme="minorHAnsi"/>
          <w:lang w:eastAsia="cs-CZ"/>
        </w:rPr>
      </w:pPr>
      <w:r w:rsidRPr="00DE5F1F">
        <w:rPr>
          <w:rFonts w:eastAsia="Times New Roman" w:cstheme="minorHAnsi"/>
          <w:lang w:eastAsia="cs-CZ"/>
        </w:rPr>
        <w:t>veškeré dostupné informace o zdroji osobních údajů, pokud nejsou získány od subjektu údajů;</w:t>
      </w:r>
    </w:p>
    <w:p w:rsidR="009F3206" w:rsidRPr="00DE5F1F" w:rsidRDefault="009F3206" w:rsidP="00DE5F1F">
      <w:pPr>
        <w:numPr>
          <w:ilvl w:val="0"/>
          <w:numId w:val="3"/>
        </w:numPr>
        <w:shd w:val="clear" w:color="auto" w:fill="FFFFFF"/>
        <w:spacing w:after="0" w:line="276" w:lineRule="auto"/>
        <w:jc w:val="both"/>
        <w:rPr>
          <w:rFonts w:eastAsia="Times New Roman" w:cstheme="minorHAnsi"/>
          <w:lang w:eastAsia="cs-CZ"/>
        </w:rPr>
      </w:pPr>
      <w:r w:rsidRPr="00DE5F1F">
        <w:rPr>
          <w:rFonts w:eastAsia="Times New Roman" w:cstheme="minorHAnsi"/>
          <w:lang w:eastAsia="cs-CZ"/>
        </w:rPr>
        <w:t xml:space="preserve">skutečnost, že dochází k automatizovanému rozhodování, včetně </w:t>
      </w:r>
      <w:r w:rsidR="007B564D">
        <w:rPr>
          <w:rFonts w:eastAsia="Times New Roman" w:cstheme="minorHAnsi"/>
          <w:lang w:eastAsia="cs-CZ"/>
        </w:rPr>
        <w:t>profilování</w:t>
      </w:r>
      <w:r w:rsidRPr="00DE5F1F">
        <w:rPr>
          <w:rFonts w:eastAsia="Times New Roman" w:cstheme="minorHAnsi"/>
          <w:lang w:eastAsia="cs-CZ"/>
        </w:rPr>
        <w:t>.</w:t>
      </w:r>
    </w:p>
    <w:p w:rsidR="00D7734D" w:rsidRPr="00DE5F1F" w:rsidRDefault="008D2A4B" w:rsidP="00DE5F1F">
      <w:pPr>
        <w:shd w:val="clear" w:color="auto" w:fill="FFFFFF"/>
        <w:spacing w:after="0" w:line="276" w:lineRule="auto"/>
        <w:jc w:val="both"/>
        <w:rPr>
          <w:rFonts w:eastAsia="Times New Roman" w:cstheme="minorHAnsi"/>
          <w:lang w:eastAsia="cs-CZ"/>
        </w:rPr>
      </w:pPr>
      <w:r w:rsidRPr="00DE5F1F">
        <w:rPr>
          <w:rFonts w:eastAsia="Times New Roman" w:cstheme="minorHAnsi"/>
          <w:lang w:eastAsia="cs-CZ"/>
        </w:rPr>
        <w:t xml:space="preserve">2. </w:t>
      </w:r>
      <w:r w:rsidR="00D7734D" w:rsidRPr="00DE5F1F">
        <w:rPr>
          <w:rFonts w:eastAsia="Times New Roman" w:cstheme="minorHAnsi"/>
          <w:lang w:eastAsia="cs-CZ"/>
        </w:rPr>
        <w:t>Správce poskytne Subjektu kopii zpracovávaných osobních údajů. Za další kopie na žádost Subjektu</w:t>
      </w:r>
      <w:r w:rsidR="0004531B" w:rsidRPr="00DE5F1F">
        <w:rPr>
          <w:rFonts w:eastAsia="Times New Roman" w:cstheme="minorHAnsi"/>
          <w:lang w:eastAsia="cs-CZ"/>
        </w:rPr>
        <w:t xml:space="preserve"> </w:t>
      </w:r>
      <w:r w:rsidR="00A5142C" w:rsidRPr="00DE5F1F">
        <w:rPr>
          <w:rFonts w:eastAsia="Times New Roman" w:cstheme="minorHAnsi"/>
          <w:lang w:eastAsia="cs-CZ"/>
        </w:rPr>
        <w:t>může správce účtovat přiměřený poplatek na základě administrativních</w:t>
      </w:r>
      <w:r w:rsidR="0004531B" w:rsidRPr="00DE5F1F">
        <w:rPr>
          <w:rFonts w:eastAsia="Times New Roman" w:cstheme="minorHAnsi"/>
          <w:lang w:eastAsia="cs-CZ"/>
        </w:rPr>
        <w:t xml:space="preserve"> nákladů.</w:t>
      </w:r>
    </w:p>
    <w:p w:rsidR="00DE5F1F" w:rsidRPr="007B564D" w:rsidRDefault="000A36E8" w:rsidP="00DE5F1F">
      <w:pPr>
        <w:shd w:val="clear" w:color="auto" w:fill="FFFFFF"/>
        <w:spacing w:after="0" w:line="276" w:lineRule="auto"/>
        <w:jc w:val="both"/>
        <w:rPr>
          <w:rFonts w:eastAsia="Times New Roman" w:cstheme="minorHAnsi"/>
          <w:b/>
          <w:lang w:eastAsia="cs-CZ"/>
        </w:rPr>
      </w:pPr>
      <w:r w:rsidRPr="007B564D">
        <w:rPr>
          <w:rFonts w:eastAsia="Times New Roman" w:cstheme="minorHAnsi"/>
          <w:b/>
          <w:lang w:eastAsia="cs-CZ"/>
        </w:rPr>
        <w:t xml:space="preserve">3. Přístup k informacím z informačního systému </w:t>
      </w:r>
      <w:r w:rsidR="006D6160">
        <w:rPr>
          <w:rFonts w:eastAsia="Times New Roman" w:cstheme="minorHAnsi"/>
          <w:b/>
          <w:lang w:eastAsia="cs-CZ"/>
        </w:rPr>
        <w:t>KEO</w:t>
      </w:r>
      <w:r w:rsidRPr="007B564D">
        <w:rPr>
          <w:rFonts w:eastAsia="Times New Roman" w:cstheme="minorHAnsi"/>
          <w:b/>
          <w:lang w:eastAsia="cs-CZ"/>
        </w:rPr>
        <w:t xml:space="preserve"> </w:t>
      </w:r>
      <w:r w:rsidR="00B61D03">
        <w:rPr>
          <w:rFonts w:eastAsia="Times New Roman" w:cstheme="minorHAnsi"/>
          <w:b/>
          <w:lang w:eastAsia="cs-CZ"/>
        </w:rPr>
        <w:t xml:space="preserve">a SBN </w:t>
      </w:r>
      <w:r w:rsidRPr="007B564D">
        <w:rPr>
          <w:rFonts w:eastAsia="Times New Roman" w:cstheme="minorHAnsi"/>
          <w:b/>
          <w:lang w:eastAsia="cs-CZ"/>
        </w:rPr>
        <w:t xml:space="preserve">v požadované formě zajistí dodavatel systému. </w:t>
      </w:r>
    </w:p>
    <w:p w:rsidR="000A36E8" w:rsidRPr="00DE5F1F" w:rsidRDefault="000A36E8" w:rsidP="00DE5F1F">
      <w:pPr>
        <w:shd w:val="clear" w:color="auto" w:fill="FFFFFF"/>
        <w:spacing w:after="0" w:line="276" w:lineRule="auto"/>
        <w:jc w:val="both"/>
        <w:rPr>
          <w:rFonts w:eastAsia="Times New Roman" w:cstheme="minorHAnsi"/>
          <w:lang w:eastAsia="cs-CZ"/>
        </w:rPr>
      </w:pPr>
      <w:r w:rsidRPr="00DE5F1F">
        <w:rPr>
          <w:rFonts w:eastAsia="Times New Roman" w:cstheme="minorHAnsi"/>
          <w:lang w:eastAsia="cs-CZ"/>
        </w:rPr>
        <w:t>4. Přístup z os</w:t>
      </w:r>
      <w:r w:rsidR="001867A0">
        <w:rPr>
          <w:rFonts w:eastAsia="Times New Roman" w:cstheme="minorHAnsi"/>
          <w:lang w:eastAsia="cs-CZ"/>
        </w:rPr>
        <w:t>tatních evidencí zajistí a předají</w:t>
      </w:r>
      <w:r w:rsidRPr="00DE5F1F">
        <w:rPr>
          <w:rFonts w:eastAsia="Times New Roman" w:cstheme="minorHAnsi"/>
          <w:lang w:eastAsia="cs-CZ"/>
        </w:rPr>
        <w:t xml:space="preserve"> garant</w:t>
      </w:r>
      <w:r w:rsidR="001867A0">
        <w:rPr>
          <w:rFonts w:eastAsia="Times New Roman" w:cstheme="minorHAnsi"/>
          <w:lang w:eastAsia="cs-CZ"/>
        </w:rPr>
        <w:t>i</w:t>
      </w:r>
      <w:r w:rsidRPr="00DE5F1F">
        <w:rPr>
          <w:rFonts w:eastAsia="Times New Roman" w:cstheme="minorHAnsi"/>
          <w:lang w:eastAsia="cs-CZ"/>
        </w:rPr>
        <w:t xml:space="preserve"> aktiv po důsledném ztotožnění žadatele (osobní návštěva s případnou kontrolou totožnosti dle občanského či jiného dokladu, žádost prostřednictvím datové schránky). Při žádosti, zaslané mailem či poštou, bude žadatel zpětně vyzván, že musí být ověřena jeho totožnost a bude upozorněn, že pokud nebude ztotožněn, nebude </w:t>
      </w:r>
      <w:r w:rsidR="007B564D">
        <w:rPr>
          <w:rFonts w:eastAsia="Times New Roman" w:cstheme="minorHAnsi"/>
          <w:lang w:eastAsia="cs-CZ"/>
        </w:rPr>
        <w:t>moci být</w:t>
      </w:r>
      <w:r w:rsidRPr="00DE5F1F">
        <w:rPr>
          <w:rFonts w:eastAsia="Times New Roman" w:cstheme="minorHAnsi"/>
          <w:lang w:eastAsia="cs-CZ"/>
        </w:rPr>
        <w:t xml:space="preserve"> j</w:t>
      </w:r>
      <w:r w:rsidR="007B564D">
        <w:rPr>
          <w:rFonts w:eastAsia="Times New Roman" w:cstheme="minorHAnsi"/>
          <w:lang w:eastAsia="cs-CZ"/>
        </w:rPr>
        <w:t>eho žádost o přístup vyřízena</w:t>
      </w:r>
      <w:r w:rsidRPr="00DE5F1F">
        <w:rPr>
          <w:rFonts w:eastAsia="Times New Roman" w:cstheme="minorHAnsi"/>
          <w:lang w:eastAsia="cs-CZ"/>
        </w:rPr>
        <w:t>.</w:t>
      </w:r>
    </w:p>
    <w:p w:rsidR="000A36E8" w:rsidRPr="00DE5F1F" w:rsidRDefault="000A36E8" w:rsidP="00DE5F1F">
      <w:pPr>
        <w:shd w:val="clear" w:color="auto" w:fill="FFFFFF"/>
        <w:spacing w:after="0" w:line="276" w:lineRule="auto"/>
        <w:jc w:val="both"/>
        <w:rPr>
          <w:rFonts w:eastAsia="Times New Roman" w:cstheme="minorHAnsi"/>
          <w:lang w:eastAsia="cs-CZ"/>
        </w:rPr>
      </w:pPr>
      <w:r w:rsidRPr="00DE5F1F">
        <w:rPr>
          <w:rFonts w:eastAsia="Times New Roman" w:cstheme="minorHAnsi"/>
          <w:lang w:eastAsia="cs-CZ"/>
        </w:rPr>
        <w:t>5. Žádost o přístup je garant povinen vyřídit neprodleně, nejpozději do 30 dnů.</w:t>
      </w:r>
    </w:p>
    <w:p w:rsidR="00D4454E" w:rsidRPr="00DE5F1F" w:rsidRDefault="00DE5F1F" w:rsidP="00DE5F1F">
      <w:pPr>
        <w:shd w:val="clear" w:color="auto" w:fill="FFFFFF"/>
        <w:spacing w:after="0" w:line="276" w:lineRule="auto"/>
        <w:rPr>
          <w:rFonts w:eastAsia="Times New Roman" w:cstheme="minorHAnsi"/>
          <w:b/>
          <w:lang w:eastAsia="cs-CZ"/>
        </w:rPr>
      </w:pPr>
      <w:r w:rsidRPr="00DE5F1F">
        <w:rPr>
          <w:rFonts w:eastAsia="Times New Roman" w:cstheme="minorHAnsi"/>
          <w:b/>
          <w:lang w:eastAsia="cs-CZ"/>
        </w:rPr>
        <w:t>B</w:t>
      </w:r>
      <w:r w:rsidR="00264E3F" w:rsidRPr="00DE5F1F">
        <w:rPr>
          <w:rFonts w:eastAsia="Times New Roman" w:cstheme="minorHAnsi"/>
          <w:b/>
          <w:lang w:eastAsia="cs-CZ"/>
        </w:rPr>
        <w:t>.</w:t>
      </w:r>
      <w:r w:rsidR="00D4454E" w:rsidRPr="00DE5F1F">
        <w:rPr>
          <w:rFonts w:eastAsia="Times New Roman" w:cstheme="minorHAnsi"/>
          <w:b/>
          <w:lang w:eastAsia="cs-CZ"/>
        </w:rPr>
        <w:t xml:space="preserve"> Právo na opravu</w:t>
      </w:r>
    </w:p>
    <w:p w:rsidR="00D4454E" w:rsidRPr="00DE5F1F" w:rsidRDefault="00086D52" w:rsidP="007B564D">
      <w:pPr>
        <w:spacing w:after="0"/>
        <w:jc w:val="both"/>
        <w:rPr>
          <w:shd w:val="clear" w:color="auto" w:fill="FFFFFF"/>
        </w:rPr>
      </w:pPr>
      <w:r>
        <w:rPr>
          <w:shd w:val="clear" w:color="auto" w:fill="FFFFFF"/>
        </w:rPr>
        <w:t xml:space="preserve">1. </w:t>
      </w:r>
      <w:r w:rsidR="00D4454E" w:rsidRPr="00DE5F1F">
        <w:rPr>
          <w:shd w:val="clear" w:color="auto" w:fill="FFFFFF"/>
        </w:rPr>
        <w:t>Subjekt má právo na to, aby správce </w:t>
      </w:r>
      <w:r w:rsidR="00D4454E" w:rsidRPr="00DE5F1F">
        <w:rPr>
          <w:rStyle w:val="Siln"/>
          <w:rFonts w:cstheme="minorHAnsi"/>
          <w:b w:val="0"/>
          <w:bdr w:val="none" w:sz="0" w:space="0" w:color="auto" w:frame="1"/>
          <w:shd w:val="clear" w:color="auto" w:fill="FFFFFF"/>
        </w:rPr>
        <w:t>bez zbytečného odkladu opravil nepřesné osobní údaje</w:t>
      </w:r>
      <w:r w:rsidR="00D4454E" w:rsidRPr="00DE5F1F">
        <w:rPr>
          <w:shd w:val="clear" w:color="auto" w:fill="FFFFFF"/>
        </w:rPr>
        <w:t>, které se ho týkají. S přihlédnutím k účelům zpracování má subjekt údajů právo na doplnění neúplných osobních údajů, a to i poskytnutím dodatečného prohlášení.</w:t>
      </w:r>
    </w:p>
    <w:p w:rsidR="000A36E8" w:rsidRPr="00DE5F1F" w:rsidRDefault="00086D52" w:rsidP="007B564D">
      <w:pPr>
        <w:spacing w:after="0"/>
        <w:jc w:val="both"/>
        <w:rPr>
          <w:shd w:val="clear" w:color="auto" w:fill="FFFFFF"/>
        </w:rPr>
      </w:pPr>
      <w:r>
        <w:rPr>
          <w:shd w:val="clear" w:color="auto" w:fill="FFFFFF"/>
        </w:rPr>
        <w:t xml:space="preserve">2. </w:t>
      </w:r>
      <w:r w:rsidR="000A36E8" w:rsidRPr="00DE5F1F">
        <w:rPr>
          <w:shd w:val="clear" w:color="auto" w:fill="FFFFFF"/>
        </w:rPr>
        <w:t>Opravu osobních údajů po jejich ověření proveden garant aktiv.</w:t>
      </w:r>
    </w:p>
    <w:p w:rsidR="00D4454E" w:rsidRPr="00DE5F1F" w:rsidRDefault="00DE5F1F" w:rsidP="00086D52">
      <w:pPr>
        <w:shd w:val="clear" w:color="auto" w:fill="FFFFFF"/>
        <w:spacing w:after="0" w:line="276" w:lineRule="auto"/>
        <w:jc w:val="both"/>
        <w:rPr>
          <w:rFonts w:cstheme="minorHAnsi"/>
          <w:b/>
          <w:shd w:val="clear" w:color="auto" w:fill="FFFFFF"/>
        </w:rPr>
      </w:pPr>
      <w:r w:rsidRPr="00DE5F1F">
        <w:rPr>
          <w:rFonts w:cstheme="minorHAnsi"/>
          <w:b/>
          <w:shd w:val="clear" w:color="auto" w:fill="FFFFFF"/>
        </w:rPr>
        <w:t>C</w:t>
      </w:r>
      <w:r w:rsidR="00264E3F" w:rsidRPr="00DE5F1F">
        <w:rPr>
          <w:rFonts w:cstheme="minorHAnsi"/>
          <w:b/>
          <w:shd w:val="clear" w:color="auto" w:fill="FFFFFF"/>
        </w:rPr>
        <w:t>.</w:t>
      </w:r>
      <w:r w:rsidR="00D4454E" w:rsidRPr="00DE5F1F">
        <w:rPr>
          <w:rFonts w:cstheme="minorHAnsi"/>
          <w:b/>
          <w:shd w:val="clear" w:color="auto" w:fill="FFFFFF"/>
        </w:rPr>
        <w:t xml:space="preserve"> Právo na výmaz</w:t>
      </w:r>
    </w:p>
    <w:p w:rsidR="00D4454E" w:rsidRPr="00DE5F1F" w:rsidRDefault="008D2A4B" w:rsidP="00DE5F1F">
      <w:pPr>
        <w:shd w:val="clear" w:color="auto" w:fill="FFFFFF"/>
        <w:spacing w:after="0" w:line="276" w:lineRule="auto"/>
        <w:jc w:val="both"/>
        <w:rPr>
          <w:rFonts w:eastAsia="Times New Roman" w:cstheme="minorHAnsi"/>
          <w:lang w:eastAsia="cs-CZ"/>
        </w:rPr>
      </w:pPr>
      <w:r w:rsidRPr="00DE5F1F">
        <w:rPr>
          <w:rFonts w:eastAsia="Times New Roman" w:cstheme="minorHAnsi"/>
          <w:lang w:eastAsia="cs-CZ"/>
        </w:rPr>
        <w:t xml:space="preserve">1. </w:t>
      </w:r>
      <w:r w:rsidR="00D4454E" w:rsidRPr="00DE5F1F">
        <w:rPr>
          <w:rFonts w:eastAsia="Times New Roman" w:cstheme="minorHAnsi"/>
          <w:lang w:eastAsia="cs-CZ"/>
        </w:rPr>
        <w:t>Subjekt má právo na to, aby správce </w:t>
      </w:r>
      <w:r w:rsidR="00D4454E" w:rsidRPr="00DE5F1F">
        <w:rPr>
          <w:rFonts w:eastAsia="Times New Roman" w:cstheme="minorHAnsi"/>
          <w:bCs/>
          <w:bdr w:val="none" w:sz="0" w:space="0" w:color="auto" w:frame="1"/>
          <w:lang w:eastAsia="cs-CZ"/>
        </w:rPr>
        <w:t>bez zbytečného odkladu vymazal</w:t>
      </w:r>
      <w:r w:rsidR="00D4454E" w:rsidRPr="00DE5F1F">
        <w:rPr>
          <w:rFonts w:eastAsia="Times New Roman" w:cstheme="minorHAnsi"/>
          <w:lang w:eastAsia="cs-CZ"/>
        </w:rPr>
        <w:t> osobní údaje, které se daného subjektu údajů týkají, a správce má povinnost osobní údaje bez zbytečného odkladu vymazat, pokud je dán jeden z těchto důvodů:</w:t>
      </w:r>
    </w:p>
    <w:p w:rsidR="00D4454E" w:rsidRPr="00DE5F1F" w:rsidRDefault="00D4454E" w:rsidP="00DE5F1F">
      <w:pPr>
        <w:numPr>
          <w:ilvl w:val="0"/>
          <w:numId w:val="4"/>
        </w:numPr>
        <w:shd w:val="clear" w:color="auto" w:fill="FFFFFF"/>
        <w:spacing w:after="0" w:line="276" w:lineRule="auto"/>
        <w:jc w:val="both"/>
        <w:rPr>
          <w:rFonts w:eastAsia="Times New Roman" w:cstheme="minorHAnsi"/>
          <w:lang w:eastAsia="cs-CZ"/>
        </w:rPr>
      </w:pPr>
      <w:r w:rsidRPr="00DE5F1F">
        <w:rPr>
          <w:rFonts w:eastAsia="Times New Roman" w:cstheme="minorHAnsi"/>
          <w:lang w:eastAsia="cs-CZ"/>
        </w:rPr>
        <w:t>osobní údaje již </w:t>
      </w:r>
      <w:r w:rsidRPr="00DE5F1F">
        <w:rPr>
          <w:rFonts w:eastAsia="Times New Roman" w:cstheme="minorHAnsi"/>
          <w:bCs/>
          <w:bdr w:val="none" w:sz="0" w:space="0" w:color="auto" w:frame="1"/>
          <w:lang w:eastAsia="cs-CZ"/>
        </w:rPr>
        <w:t>nejsou potřebné</w:t>
      </w:r>
      <w:r w:rsidRPr="00DE5F1F">
        <w:rPr>
          <w:rFonts w:eastAsia="Times New Roman" w:cstheme="minorHAnsi"/>
          <w:lang w:eastAsia="cs-CZ"/>
        </w:rPr>
        <w:t> pro účely, pro které byly shromážděny nebo jinak zpracovány;</w:t>
      </w:r>
    </w:p>
    <w:p w:rsidR="00D4454E" w:rsidRPr="00DE5F1F" w:rsidRDefault="00D4454E" w:rsidP="00DE5F1F">
      <w:pPr>
        <w:numPr>
          <w:ilvl w:val="0"/>
          <w:numId w:val="4"/>
        </w:numPr>
        <w:shd w:val="clear" w:color="auto" w:fill="FFFFFF"/>
        <w:spacing w:after="0" w:line="276" w:lineRule="auto"/>
        <w:jc w:val="both"/>
        <w:rPr>
          <w:rFonts w:eastAsia="Times New Roman" w:cstheme="minorHAnsi"/>
          <w:lang w:eastAsia="cs-CZ"/>
        </w:rPr>
      </w:pPr>
      <w:r w:rsidRPr="00DE5F1F">
        <w:rPr>
          <w:rFonts w:eastAsia="Times New Roman" w:cstheme="minorHAnsi"/>
          <w:lang w:eastAsia="cs-CZ"/>
        </w:rPr>
        <w:t>subjekt údajů </w:t>
      </w:r>
      <w:r w:rsidRPr="00DE5F1F">
        <w:rPr>
          <w:rFonts w:eastAsia="Times New Roman" w:cstheme="minorHAnsi"/>
          <w:bCs/>
          <w:bdr w:val="none" w:sz="0" w:space="0" w:color="auto" w:frame="1"/>
          <w:lang w:eastAsia="cs-CZ"/>
        </w:rPr>
        <w:t>odvolá souhlas</w:t>
      </w:r>
      <w:r w:rsidRPr="00DE5F1F">
        <w:rPr>
          <w:rFonts w:eastAsia="Times New Roman" w:cstheme="minorHAnsi"/>
          <w:lang w:eastAsia="cs-CZ"/>
        </w:rPr>
        <w:t>, na jehož základě byly údaje zpracovány, a neexistuje žádný další právní důvod pro zpracování;</w:t>
      </w:r>
    </w:p>
    <w:p w:rsidR="009E2EDE" w:rsidRPr="00DE5F1F" w:rsidRDefault="00D4454E" w:rsidP="00DE5F1F">
      <w:pPr>
        <w:numPr>
          <w:ilvl w:val="0"/>
          <w:numId w:val="4"/>
        </w:numPr>
        <w:shd w:val="clear" w:color="auto" w:fill="FFFFFF"/>
        <w:spacing w:after="0" w:line="276" w:lineRule="auto"/>
        <w:jc w:val="both"/>
        <w:rPr>
          <w:rFonts w:eastAsia="Times New Roman" w:cstheme="minorHAnsi"/>
          <w:lang w:eastAsia="cs-CZ"/>
        </w:rPr>
      </w:pPr>
      <w:r w:rsidRPr="00DE5F1F">
        <w:rPr>
          <w:rFonts w:eastAsia="Times New Roman" w:cstheme="minorHAnsi"/>
          <w:lang w:eastAsia="cs-CZ"/>
        </w:rPr>
        <w:t>subjekt údajů </w:t>
      </w:r>
      <w:r w:rsidRPr="00DE5F1F">
        <w:rPr>
          <w:rFonts w:eastAsia="Times New Roman" w:cstheme="minorHAnsi"/>
          <w:bCs/>
          <w:bdr w:val="none" w:sz="0" w:space="0" w:color="auto" w:frame="1"/>
          <w:lang w:eastAsia="cs-CZ"/>
        </w:rPr>
        <w:t>vznese námitky</w:t>
      </w:r>
      <w:r w:rsidRPr="00DE5F1F">
        <w:rPr>
          <w:rFonts w:eastAsia="Times New Roman" w:cstheme="minorHAnsi"/>
          <w:lang w:eastAsia="cs-CZ"/>
        </w:rPr>
        <w:t xml:space="preserve"> proti zpracování a neexistují žádné převažující oprávněné důvody pro zpracování </w:t>
      </w:r>
    </w:p>
    <w:p w:rsidR="00D4454E" w:rsidRPr="00DE5F1F" w:rsidRDefault="00D4454E" w:rsidP="00DE5F1F">
      <w:pPr>
        <w:numPr>
          <w:ilvl w:val="0"/>
          <w:numId w:val="4"/>
        </w:numPr>
        <w:shd w:val="clear" w:color="auto" w:fill="FFFFFF"/>
        <w:spacing w:after="0" w:line="276" w:lineRule="auto"/>
        <w:jc w:val="both"/>
        <w:rPr>
          <w:rFonts w:eastAsia="Times New Roman" w:cstheme="minorHAnsi"/>
          <w:lang w:eastAsia="cs-CZ"/>
        </w:rPr>
      </w:pPr>
      <w:r w:rsidRPr="00DE5F1F">
        <w:rPr>
          <w:rFonts w:eastAsia="Times New Roman" w:cstheme="minorHAnsi"/>
          <w:lang w:eastAsia="cs-CZ"/>
        </w:rPr>
        <w:t>osobní údaje byly </w:t>
      </w:r>
      <w:r w:rsidRPr="00DE5F1F">
        <w:rPr>
          <w:rFonts w:eastAsia="Times New Roman" w:cstheme="minorHAnsi"/>
          <w:bCs/>
          <w:bdr w:val="none" w:sz="0" w:space="0" w:color="auto" w:frame="1"/>
          <w:lang w:eastAsia="cs-CZ"/>
        </w:rPr>
        <w:t>zpracovány</w:t>
      </w:r>
      <w:r w:rsidRPr="00DE5F1F">
        <w:rPr>
          <w:rFonts w:eastAsia="Times New Roman" w:cstheme="minorHAnsi"/>
          <w:lang w:eastAsia="cs-CZ"/>
        </w:rPr>
        <w:t> </w:t>
      </w:r>
      <w:r w:rsidRPr="00DE5F1F">
        <w:rPr>
          <w:rFonts w:eastAsia="Times New Roman" w:cstheme="minorHAnsi"/>
          <w:bCs/>
          <w:bdr w:val="none" w:sz="0" w:space="0" w:color="auto" w:frame="1"/>
          <w:lang w:eastAsia="cs-CZ"/>
        </w:rPr>
        <w:t>protiprávně</w:t>
      </w:r>
      <w:r w:rsidRPr="00DE5F1F">
        <w:rPr>
          <w:rFonts w:eastAsia="Times New Roman" w:cstheme="minorHAnsi"/>
          <w:lang w:eastAsia="cs-CZ"/>
        </w:rPr>
        <w:t>;</w:t>
      </w:r>
    </w:p>
    <w:p w:rsidR="00D4454E" w:rsidRPr="00DE5F1F" w:rsidRDefault="00D4454E" w:rsidP="00DE5F1F">
      <w:pPr>
        <w:numPr>
          <w:ilvl w:val="0"/>
          <w:numId w:val="4"/>
        </w:numPr>
        <w:shd w:val="clear" w:color="auto" w:fill="FFFFFF"/>
        <w:spacing w:after="0" w:line="276" w:lineRule="auto"/>
        <w:jc w:val="both"/>
        <w:rPr>
          <w:rFonts w:eastAsia="Times New Roman" w:cstheme="minorHAnsi"/>
          <w:lang w:eastAsia="cs-CZ"/>
        </w:rPr>
      </w:pPr>
      <w:r w:rsidRPr="00DE5F1F">
        <w:rPr>
          <w:rFonts w:eastAsia="Times New Roman" w:cstheme="minorHAnsi"/>
          <w:lang w:eastAsia="cs-CZ"/>
        </w:rPr>
        <w:lastRenderedPageBreak/>
        <w:t>osobní údaje musí být vymazány ke splnění </w:t>
      </w:r>
      <w:r w:rsidRPr="00DE5F1F">
        <w:rPr>
          <w:rFonts w:eastAsia="Times New Roman" w:cstheme="minorHAnsi"/>
          <w:bCs/>
          <w:bdr w:val="none" w:sz="0" w:space="0" w:color="auto" w:frame="1"/>
          <w:lang w:eastAsia="cs-CZ"/>
        </w:rPr>
        <w:t>právní povinnosti</w:t>
      </w:r>
      <w:r w:rsidRPr="00DE5F1F">
        <w:rPr>
          <w:rFonts w:eastAsia="Times New Roman" w:cstheme="minorHAnsi"/>
          <w:lang w:eastAsia="cs-CZ"/>
        </w:rPr>
        <w:t> stanovené v právu Unie nebo členského státu, které se na správce vztahuje;</w:t>
      </w:r>
    </w:p>
    <w:p w:rsidR="00D4454E" w:rsidRPr="00DE5F1F" w:rsidRDefault="008D2A4B" w:rsidP="00DE5F1F">
      <w:pPr>
        <w:shd w:val="clear" w:color="auto" w:fill="FFFFFF"/>
        <w:spacing w:after="0" w:line="276" w:lineRule="auto"/>
        <w:jc w:val="both"/>
        <w:rPr>
          <w:rFonts w:eastAsia="Times New Roman" w:cstheme="minorHAnsi"/>
          <w:lang w:eastAsia="cs-CZ"/>
        </w:rPr>
      </w:pPr>
      <w:r w:rsidRPr="00DE5F1F">
        <w:rPr>
          <w:rFonts w:eastAsia="Times New Roman" w:cstheme="minorHAnsi"/>
          <w:bCs/>
          <w:bdr w:val="none" w:sz="0" w:space="0" w:color="auto" w:frame="1"/>
          <w:lang w:eastAsia="cs-CZ"/>
        </w:rPr>
        <w:t xml:space="preserve">2. </w:t>
      </w:r>
      <w:r w:rsidR="00D4454E" w:rsidRPr="00DE5F1F">
        <w:rPr>
          <w:rFonts w:eastAsia="Times New Roman" w:cstheme="minorHAnsi"/>
          <w:bCs/>
          <w:bdr w:val="none" w:sz="0" w:space="0" w:color="auto" w:frame="1"/>
          <w:lang w:eastAsia="cs-CZ"/>
        </w:rPr>
        <w:t>Jestliže správce osobní údaje zveřejnil</w:t>
      </w:r>
      <w:r w:rsidR="00D4454E" w:rsidRPr="00DE5F1F">
        <w:rPr>
          <w:rFonts w:eastAsia="Times New Roman" w:cstheme="minorHAnsi"/>
          <w:lang w:eastAsia="cs-CZ"/>
        </w:rPr>
        <w:t> a je povinen je podle odstavce</w:t>
      </w:r>
      <w:r w:rsidR="000A36E8" w:rsidRPr="00DE5F1F">
        <w:rPr>
          <w:rFonts w:eastAsia="Times New Roman" w:cstheme="minorHAnsi"/>
          <w:lang w:eastAsia="cs-CZ"/>
        </w:rPr>
        <w:t xml:space="preserve"> </w:t>
      </w:r>
      <w:r w:rsidR="00D4454E" w:rsidRPr="00DE5F1F">
        <w:rPr>
          <w:rFonts w:eastAsia="Times New Roman" w:cstheme="minorHAnsi"/>
          <w:lang w:eastAsia="cs-CZ"/>
        </w:rPr>
        <w:t>1</w:t>
      </w:r>
      <w:r w:rsidRPr="00DE5F1F">
        <w:rPr>
          <w:rFonts w:eastAsia="Times New Roman" w:cstheme="minorHAnsi"/>
          <w:lang w:eastAsia="cs-CZ"/>
        </w:rPr>
        <w:t>.</w:t>
      </w:r>
      <w:r w:rsidR="00086D52">
        <w:rPr>
          <w:rFonts w:eastAsia="Times New Roman" w:cstheme="minorHAnsi"/>
          <w:lang w:eastAsia="cs-CZ"/>
        </w:rPr>
        <w:t xml:space="preserve"> </w:t>
      </w:r>
      <w:r w:rsidR="00D4454E" w:rsidRPr="00DE5F1F">
        <w:rPr>
          <w:rFonts w:eastAsia="Times New Roman" w:cstheme="minorHAnsi"/>
          <w:lang w:eastAsia="cs-CZ"/>
        </w:rPr>
        <w:t>vymazat, přijme s ohledem na dostupnou technologii a náklady na provedení přiměřené kroky, včetně technických opatření, aby informoval správce, kteří tyto osobní údaje zpracovávají, že je subjekt údajů žádá, aby vymazali veškeré odkazy na tyto osobní údaje, jejich kopie či replikace.</w:t>
      </w:r>
    </w:p>
    <w:p w:rsidR="00D4454E" w:rsidRPr="00DE5F1F" w:rsidRDefault="008D2A4B" w:rsidP="00DE5F1F">
      <w:pPr>
        <w:shd w:val="clear" w:color="auto" w:fill="FFFFFF"/>
        <w:spacing w:after="0" w:line="276" w:lineRule="auto"/>
        <w:jc w:val="both"/>
        <w:rPr>
          <w:rFonts w:eastAsia="Times New Roman" w:cstheme="minorHAnsi"/>
          <w:lang w:eastAsia="cs-CZ"/>
        </w:rPr>
      </w:pPr>
      <w:r w:rsidRPr="00DE5F1F">
        <w:rPr>
          <w:rFonts w:eastAsia="Times New Roman" w:cstheme="minorHAnsi"/>
          <w:lang w:eastAsia="cs-CZ"/>
        </w:rPr>
        <w:t xml:space="preserve">3. </w:t>
      </w:r>
      <w:r w:rsidR="00D4454E" w:rsidRPr="00DE5F1F">
        <w:rPr>
          <w:rFonts w:eastAsia="Times New Roman" w:cstheme="minorHAnsi"/>
          <w:lang w:eastAsia="cs-CZ"/>
        </w:rPr>
        <w:t xml:space="preserve">Odstavce </w:t>
      </w:r>
      <w:r w:rsidRPr="00DE5F1F">
        <w:rPr>
          <w:rFonts w:eastAsia="Times New Roman" w:cstheme="minorHAnsi"/>
          <w:lang w:eastAsia="cs-CZ"/>
        </w:rPr>
        <w:t>1.</w:t>
      </w:r>
      <w:r w:rsidR="00D4454E" w:rsidRPr="00DE5F1F">
        <w:rPr>
          <w:rFonts w:eastAsia="Times New Roman" w:cstheme="minorHAnsi"/>
          <w:lang w:eastAsia="cs-CZ"/>
        </w:rPr>
        <w:t xml:space="preserve"> a 2</w:t>
      </w:r>
      <w:r w:rsidRPr="00DE5F1F">
        <w:rPr>
          <w:rFonts w:eastAsia="Times New Roman" w:cstheme="minorHAnsi"/>
          <w:lang w:eastAsia="cs-CZ"/>
        </w:rPr>
        <w:t>.</w:t>
      </w:r>
      <w:r w:rsidR="00D4454E" w:rsidRPr="00DE5F1F">
        <w:rPr>
          <w:rFonts w:eastAsia="Times New Roman" w:cstheme="minorHAnsi"/>
          <w:lang w:eastAsia="cs-CZ"/>
        </w:rPr>
        <w:t xml:space="preserve"> se </w:t>
      </w:r>
      <w:r w:rsidR="00D4454E" w:rsidRPr="00DE5F1F">
        <w:rPr>
          <w:rFonts w:eastAsia="Times New Roman" w:cstheme="minorHAnsi"/>
          <w:bCs/>
          <w:bdr w:val="none" w:sz="0" w:space="0" w:color="auto" w:frame="1"/>
          <w:lang w:eastAsia="cs-CZ"/>
        </w:rPr>
        <w:t>neuplatní</w:t>
      </w:r>
      <w:r w:rsidR="00D4454E" w:rsidRPr="00DE5F1F">
        <w:rPr>
          <w:rFonts w:eastAsia="Times New Roman" w:cstheme="minorHAnsi"/>
          <w:lang w:eastAsia="cs-CZ"/>
        </w:rPr>
        <w:t>, pokud je zpracování nezbytné:</w:t>
      </w:r>
    </w:p>
    <w:p w:rsidR="00D4454E" w:rsidRPr="00DE5F1F" w:rsidRDefault="00D4454E" w:rsidP="00DE5F1F">
      <w:pPr>
        <w:numPr>
          <w:ilvl w:val="0"/>
          <w:numId w:val="5"/>
        </w:numPr>
        <w:shd w:val="clear" w:color="auto" w:fill="FFFFFF"/>
        <w:spacing w:after="0" w:line="276" w:lineRule="auto"/>
        <w:jc w:val="both"/>
        <w:rPr>
          <w:rFonts w:eastAsia="Times New Roman" w:cstheme="minorHAnsi"/>
          <w:lang w:eastAsia="cs-CZ"/>
        </w:rPr>
      </w:pPr>
      <w:r w:rsidRPr="00DE5F1F">
        <w:rPr>
          <w:rFonts w:eastAsia="Times New Roman" w:cstheme="minorHAnsi"/>
          <w:lang w:eastAsia="cs-CZ"/>
        </w:rPr>
        <w:t>pro výkon práva na svobodu projevu a informace;</w:t>
      </w:r>
    </w:p>
    <w:p w:rsidR="00D4454E" w:rsidRPr="00DE5F1F" w:rsidRDefault="00D4454E" w:rsidP="00DE5F1F">
      <w:pPr>
        <w:numPr>
          <w:ilvl w:val="0"/>
          <w:numId w:val="5"/>
        </w:numPr>
        <w:shd w:val="clear" w:color="auto" w:fill="FFFFFF"/>
        <w:spacing w:after="0" w:line="276" w:lineRule="auto"/>
        <w:jc w:val="both"/>
        <w:rPr>
          <w:rFonts w:eastAsia="Times New Roman" w:cstheme="minorHAnsi"/>
          <w:lang w:eastAsia="cs-CZ"/>
        </w:rPr>
      </w:pPr>
      <w:r w:rsidRPr="00DE5F1F">
        <w:rPr>
          <w:rFonts w:eastAsia="Times New Roman" w:cstheme="minorHAnsi"/>
          <w:lang w:eastAsia="cs-CZ"/>
        </w:rPr>
        <w:t>pro splnění právní povinnosti, jež vyžaduje zpracování podle práva Unie nebo členského státu, které se na správce vztahuje, nebo pro splnění úkolu provedeného ve veřejném zájmu nebo při výkonu veřejné moci, kterým je správce pověřen;</w:t>
      </w:r>
    </w:p>
    <w:p w:rsidR="00D4454E" w:rsidRPr="00DE5F1F" w:rsidRDefault="00D4454E" w:rsidP="00DE5F1F">
      <w:pPr>
        <w:numPr>
          <w:ilvl w:val="0"/>
          <w:numId w:val="5"/>
        </w:numPr>
        <w:shd w:val="clear" w:color="auto" w:fill="FFFFFF"/>
        <w:spacing w:after="0" w:line="276" w:lineRule="auto"/>
        <w:jc w:val="both"/>
        <w:rPr>
          <w:rFonts w:eastAsia="Times New Roman" w:cstheme="minorHAnsi"/>
          <w:lang w:eastAsia="cs-CZ"/>
        </w:rPr>
      </w:pPr>
      <w:r w:rsidRPr="00DE5F1F">
        <w:rPr>
          <w:rFonts w:eastAsia="Times New Roman" w:cstheme="minorHAnsi"/>
          <w:lang w:eastAsia="cs-CZ"/>
        </w:rPr>
        <w:t>z důvodů veřejného zájmu v oblasti veřejného zdraví;</w:t>
      </w:r>
    </w:p>
    <w:p w:rsidR="007B564D" w:rsidRDefault="00D4454E" w:rsidP="007B564D">
      <w:pPr>
        <w:numPr>
          <w:ilvl w:val="0"/>
          <w:numId w:val="5"/>
        </w:numPr>
        <w:shd w:val="clear" w:color="auto" w:fill="FFFFFF"/>
        <w:spacing w:after="0" w:line="276" w:lineRule="auto"/>
        <w:jc w:val="both"/>
        <w:rPr>
          <w:rFonts w:eastAsia="Times New Roman" w:cstheme="minorHAnsi"/>
          <w:lang w:eastAsia="cs-CZ"/>
        </w:rPr>
      </w:pPr>
      <w:r w:rsidRPr="00DE5F1F">
        <w:rPr>
          <w:rFonts w:eastAsia="Times New Roman" w:cstheme="minorHAnsi"/>
          <w:lang w:eastAsia="cs-CZ"/>
        </w:rPr>
        <w:t>pro účely archivace ve veřejném zájmu, pro účely vědeckého či historického v</w:t>
      </w:r>
      <w:r w:rsidR="00B706B3" w:rsidRPr="00DE5F1F">
        <w:rPr>
          <w:rFonts w:eastAsia="Times New Roman" w:cstheme="minorHAnsi"/>
          <w:lang w:eastAsia="cs-CZ"/>
        </w:rPr>
        <w:t xml:space="preserve">ýzkumu či pro statistické účely, </w:t>
      </w:r>
      <w:r w:rsidRPr="00DE5F1F">
        <w:rPr>
          <w:rFonts w:eastAsia="Times New Roman" w:cstheme="minorHAnsi"/>
          <w:lang w:eastAsia="cs-CZ"/>
        </w:rPr>
        <w:t>pokud je pravděpodobné, že by právo uvedené v odstavci 1 znemožnilo nebo vážně ohrozilo splnění cílů uvedeného zpracování;</w:t>
      </w:r>
    </w:p>
    <w:p w:rsidR="00D4454E" w:rsidRPr="007B564D" w:rsidRDefault="00D4454E" w:rsidP="007B564D">
      <w:pPr>
        <w:numPr>
          <w:ilvl w:val="0"/>
          <w:numId w:val="5"/>
        </w:numPr>
        <w:shd w:val="clear" w:color="auto" w:fill="FFFFFF"/>
        <w:spacing w:after="0" w:line="276" w:lineRule="auto"/>
        <w:jc w:val="both"/>
        <w:rPr>
          <w:rFonts w:eastAsia="Times New Roman" w:cstheme="minorHAnsi"/>
          <w:lang w:eastAsia="cs-CZ"/>
        </w:rPr>
      </w:pPr>
      <w:r w:rsidRPr="007B564D">
        <w:rPr>
          <w:rFonts w:eastAsia="Times New Roman" w:cstheme="minorHAnsi"/>
          <w:lang w:eastAsia="cs-CZ"/>
        </w:rPr>
        <w:t>pro určení, výkon nebo obhajobu právních nároků.</w:t>
      </w:r>
    </w:p>
    <w:p w:rsidR="000A36E8" w:rsidRPr="00DE5F1F" w:rsidRDefault="000A36E8" w:rsidP="00DE5F1F">
      <w:pPr>
        <w:shd w:val="clear" w:color="auto" w:fill="FFFFFF"/>
        <w:spacing w:after="0" w:line="276" w:lineRule="auto"/>
        <w:jc w:val="both"/>
        <w:rPr>
          <w:rFonts w:eastAsia="Times New Roman" w:cstheme="minorHAnsi"/>
          <w:lang w:eastAsia="cs-CZ"/>
        </w:rPr>
      </w:pPr>
      <w:r w:rsidRPr="00DE5F1F">
        <w:rPr>
          <w:rFonts w:eastAsia="Times New Roman" w:cstheme="minorHAnsi"/>
          <w:lang w:eastAsia="cs-CZ"/>
        </w:rPr>
        <w:t>4.</w:t>
      </w:r>
      <w:r w:rsidR="00DE5F1F" w:rsidRPr="00DE5F1F">
        <w:rPr>
          <w:rFonts w:eastAsia="Times New Roman" w:cstheme="minorHAnsi"/>
          <w:lang w:eastAsia="cs-CZ"/>
        </w:rPr>
        <w:t xml:space="preserve"> </w:t>
      </w:r>
      <w:r w:rsidRPr="00DE5F1F">
        <w:rPr>
          <w:rFonts w:eastAsia="Times New Roman" w:cstheme="minorHAnsi"/>
          <w:lang w:eastAsia="cs-CZ"/>
        </w:rPr>
        <w:t xml:space="preserve">Výmaz </w:t>
      </w:r>
      <w:r w:rsidR="00535CEE" w:rsidRPr="00DE5F1F">
        <w:rPr>
          <w:rFonts w:eastAsia="Times New Roman" w:cstheme="minorHAnsi"/>
          <w:lang w:eastAsia="cs-CZ"/>
        </w:rPr>
        <w:t>po ověření oprávněnosti provede</w:t>
      </w:r>
      <w:r w:rsidRPr="00DE5F1F">
        <w:rPr>
          <w:rFonts w:eastAsia="Times New Roman" w:cstheme="minorHAnsi"/>
          <w:lang w:eastAsia="cs-CZ"/>
        </w:rPr>
        <w:t xml:space="preserve"> garant aktiv.</w:t>
      </w:r>
    </w:p>
    <w:p w:rsidR="00D4454E" w:rsidRPr="00DE5F1F" w:rsidRDefault="00DE5F1F" w:rsidP="00DE5F1F">
      <w:pPr>
        <w:shd w:val="clear" w:color="auto" w:fill="FFFFFF"/>
        <w:spacing w:after="0" w:line="276" w:lineRule="auto"/>
        <w:rPr>
          <w:rFonts w:eastAsia="Times New Roman" w:cstheme="minorHAnsi"/>
          <w:b/>
          <w:lang w:eastAsia="cs-CZ"/>
        </w:rPr>
      </w:pPr>
      <w:r w:rsidRPr="00DE5F1F">
        <w:rPr>
          <w:rFonts w:eastAsia="Times New Roman" w:cstheme="minorHAnsi"/>
          <w:b/>
          <w:lang w:eastAsia="cs-CZ"/>
        </w:rPr>
        <w:t>D</w:t>
      </w:r>
      <w:r w:rsidR="00264E3F" w:rsidRPr="00DE5F1F">
        <w:rPr>
          <w:rFonts w:eastAsia="Times New Roman" w:cstheme="minorHAnsi"/>
          <w:b/>
          <w:lang w:eastAsia="cs-CZ"/>
        </w:rPr>
        <w:t>.</w:t>
      </w:r>
      <w:r w:rsidR="00535CEE" w:rsidRPr="00DE5F1F">
        <w:rPr>
          <w:rFonts w:eastAsia="Times New Roman" w:cstheme="minorHAnsi"/>
          <w:b/>
          <w:lang w:eastAsia="cs-CZ"/>
        </w:rPr>
        <w:t xml:space="preserve"> </w:t>
      </w:r>
      <w:r w:rsidR="00D4454E" w:rsidRPr="00DE5F1F">
        <w:rPr>
          <w:rFonts w:eastAsia="Times New Roman" w:cstheme="minorHAnsi"/>
          <w:b/>
          <w:lang w:eastAsia="cs-CZ"/>
        </w:rPr>
        <w:t>Právo na omezení zpracování</w:t>
      </w:r>
    </w:p>
    <w:p w:rsidR="00D4454E" w:rsidRPr="00DE5F1F" w:rsidRDefault="00B879AC" w:rsidP="00DE5F1F">
      <w:pPr>
        <w:shd w:val="clear" w:color="auto" w:fill="FFFFFF"/>
        <w:spacing w:after="0" w:line="276" w:lineRule="auto"/>
        <w:jc w:val="both"/>
        <w:rPr>
          <w:rFonts w:eastAsia="Times New Roman" w:cstheme="minorHAnsi"/>
          <w:lang w:eastAsia="cs-CZ"/>
        </w:rPr>
      </w:pPr>
      <w:r w:rsidRPr="00DE5F1F">
        <w:rPr>
          <w:rFonts w:eastAsia="Times New Roman" w:cstheme="minorHAnsi"/>
          <w:lang w:eastAsia="cs-CZ"/>
        </w:rPr>
        <w:t>1</w:t>
      </w:r>
      <w:r w:rsidR="00DE5F1F" w:rsidRPr="00DE5F1F">
        <w:rPr>
          <w:rFonts w:eastAsia="Times New Roman" w:cstheme="minorHAnsi"/>
          <w:lang w:eastAsia="cs-CZ"/>
        </w:rPr>
        <w:t>.</w:t>
      </w:r>
      <w:r w:rsidRPr="00DE5F1F">
        <w:rPr>
          <w:rFonts w:eastAsia="Times New Roman" w:cstheme="minorHAnsi"/>
          <w:lang w:eastAsia="cs-CZ"/>
        </w:rPr>
        <w:t xml:space="preserve"> </w:t>
      </w:r>
      <w:r w:rsidR="00D4454E" w:rsidRPr="00DE5F1F">
        <w:rPr>
          <w:rFonts w:eastAsia="Times New Roman" w:cstheme="minorHAnsi"/>
          <w:lang w:eastAsia="cs-CZ"/>
        </w:rPr>
        <w:t>Subjekt údajů má právo na to, aby správce </w:t>
      </w:r>
      <w:r w:rsidR="00D4454E" w:rsidRPr="00DE5F1F">
        <w:rPr>
          <w:rFonts w:eastAsia="Times New Roman" w:cstheme="minorHAnsi"/>
          <w:bCs/>
          <w:bdr w:val="none" w:sz="0" w:space="0" w:color="auto" w:frame="1"/>
          <w:lang w:eastAsia="cs-CZ"/>
        </w:rPr>
        <w:t>omezil zpracování</w:t>
      </w:r>
      <w:r w:rsidR="00D4454E" w:rsidRPr="00DE5F1F">
        <w:rPr>
          <w:rFonts w:eastAsia="Times New Roman" w:cstheme="minorHAnsi"/>
          <w:lang w:eastAsia="cs-CZ"/>
        </w:rPr>
        <w:t>, v kterémkoli z těchto případů:</w:t>
      </w:r>
    </w:p>
    <w:p w:rsidR="00D4454E" w:rsidRPr="00DE5F1F" w:rsidRDefault="00D4454E" w:rsidP="00DE5F1F">
      <w:pPr>
        <w:numPr>
          <w:ilvl w:val="0"/>
          <w:numId w:val="6"/>
        </w:numPr>
        <w:shd w:val="clear" w:color="auto" w:fill="FFFFFF"/>
        <w:spacing w:after="0" w:line="276" w:lineRule="auto"/>
        <w:jc w:val="both"/>
        <w:rPr>
          <w:rFonts w:eastAsia="Times New Roman" w:cstheme="minorHAnsi"/>
          <w:lang w:eastAsia="cs-CZ"/>
        </w:rPr>
      </w:pPr>
      <w:r w:rsidRPr="00DE5F1F">
        <w:rPr>
          <w:rFonts w:eastAsia="Times New Roman" w:cstheme="minorHAnsi"/>
          <w:lang w:eastAsia="cs-CZ"/>
        </w:rPr>
        <w:t>subjekt údajů </w:t>
      </w:r>
      <w:r w:rsidRPr="00DE5F1F">
        <w:rPr>
          <w:rFonts w:eastAsia="Times New Roman" w:cstheme="minorHAnsi"/>
          <w:bCs/>
          <w:bdr w:val="none" w:sz="0" w:space="0" w:color="auto" w:frame="1"/>
          <w:lang w:eastAsia="cs-CZ"/>
        </w:rPr>
        <w:t>popírá přesnost</w:t>
      </w:r>
      <w:r w:rsidRPr="00DE5F1F">
        <w:rPr>
          <w:rFonts w:eastAsia="Times New Roman" w:cstheme="minorHAnsi"/>
          <w:lang w:eastAsia="cs-CZ"/>
        </w:rPr>
        <w:t> osobních údajů, a to na dobu potřebnou k tomu, aby správce mohl přesnost osobních údajů ověřit;</w:t>
      </w:r>
    </w:p>
    <w:p w:rsidR="00D4454E" w:rsidRPr="00DE5F1F" w:rsidRDefault="00D4454E" w:rsidP="00DE5F1F">
      <w:pPr>
        <w:numPr>
          <w:ilvl w:val="0"/>
          <w:numId w:val="6"/>
        </w:numPr>
        <w:shd w:val="clear" w:color="auto" w:fill="FFFFFF"/>
        <w:spacing w:after="0" w:line="276" w:lineRule="auto"/>
        <w:jc w:val="both"/>
        <w:rPr>
          <w:rFonts w:eastAsia="Times New Roman" w:cstheme="minorHAnsi"/>
          <w:lang w:eastAsia="cs-CZ"/>
        </w:rPr>
      </w:pPr>
      <w:r w:rsidRPr="00DE5F1F">
        <w:rPr>
          <w:rFonts w:eastAsia="Times New Roman" w:cstheme="minorHAnsi"/>
          <w:lang w:eastAsia="cs-CZ"/>
        </w:rPr>
        <w:t>zpracování je </w:t>
      </w:r>
      <w:r w:rsidRPr="00DE5F1F">
        <w:rPr>
          <w:rFonts w:eastAsia="Times New Roman" w:cstheme="minorHAnsi"/>
          <w:bCs/>
          <w:bdr w:val="none" w:sz="0" w:space="0" w:color="auto" w:frame="1"/>
          <w:lang w:eastAsia="cs-CZ"/>
        </w:rPr>
        <w:t>protiprávní</w:t>
      </w:r>
      <w:r w:rsidRPr="00DE5F1F">
        <w:rPr>
          <w:rFonts w:eastAsia="Times New Roman" w:cstheme="minorHAnsi"/>
          <w:lang w:eastAsia="cs-CZ"/>
        </w:rPr>
        <w:t> a subjekt údajů odmítá výmaz osobních údajů a žádá místo toho o omezení jejich použití;</w:t>
      </w:r>
    </w:p>
    <w:p w:rsidR="00D4454E" w:rsidRPr="00DE5F1F" w:rsidRDefault="00D4454E" w:rsidP="00DE5F1F">
      <w:pPr>
        <w:numPr>
          <w:ilvl w:val="0"/>
          <w:numId w:val="6"/>
        </w:numPr>
        <w:shd w:val="clear" w:color="auto" w:fill="FFFFFF"/>
        <w:spacing w:after="0" w:line="276" w:lineRule="auto"/>
        <w:jc w:val="both"/>
        <w:rPr>
          <w:rFonts w:eastAsia="Times New Roman" w:cstheme="minorHAnsi"/>
          <w:lang w:eastAsia="cs-CZ"/>
        </w:rPr>
      </w:pPr>
      <w:r w:rsidRPr="00DE5F1F">
        <w:rPr>
          <w:rFonts w:eastAsia="Times New Roman" w:cstheme="minorHAnsi"/>
          <w:lang w:eastAsia="cs-CZ"/>
        </w:rPr>
        <w:t>správce již osobní údaje </w:t>
      </w:r>
      <w:r w:rsidRPr="00DE5F1F">
        <w:rPr>
          <w:rFonts w:eastAsia="Times New Roman" w:cstheme="minorHAnsi"/>
          <w:bCs/>
          <w:bdr w:val="none" w:sz="0" w:space="0" w:color="auto" w:frame="1"/>
          <w:lang w:eastAsia="cs-CZ"/>
        </w:rPr>
        <w:t>nepotřebuje</w:t>
      </w:r>
      <w:r w:rsidRPr="00DE5F1F">
        <w:rPr>
          <w:rFonts w:eastAsia="Times New Roman" w:cstheme="minorHAnsi"/>
          <w:lang w:eastAsia="cs-CZ"/>
        </w:rPr>
        <w:t> pro účely zpracování, ale </w:t>
      </w:r>
      <w:r w:rsidRPr="00DE5F1F">
        <w:rPr>
          <w:rFonts w:eastAsia="Times New Roman" w:cstheme="minorHAnsi"/>
          <w:bCs/>
          <w:bdr w:val="none" w:sz="0" w:space="0" w:color="auto" w:frame="1"/>
          <w:lang w:eastAsia="cs-CZ"/>
        </w:rPr>
        <w:t>subjekt údajů je požaduje</w:t>
      </w:r>
      <w:r w:rsidRPr="00DE5F1F">
        <w:rPr>
          <w:rFonts w:eastAsia="Times New Roman" w:cstheme="minorHAnsi"/>
          <w:lang w:eastAsia="cs-CZ"/>
        </w:rPr>
        <w:t> pro určení, výkon nebo obhajobu právních nároků;</w:t>
      </w:r>
    </w:p>
    <w:p w:rsidR="00D4454E" w:rsidRPr="00DE5F1F" w:rsidRDefault="00D4454E" w:rsidP="00DE5F1F">
      <w:pPr>
        <w:numPr>
          <w:ilvl w:val="0"/>
          <w:numId w:val="6"/>
        </w:numPr>
        <w:shd w:val="clear" w:color="auto" w:fill="FFFFFF"/>
        <w:spacing w:before="100" w:beforeAutospacing="1" w:after="0" w:line="276" w:lineRule="auto"/>
        <w:jc w:val="both"/>
        <w:rPr>
          <w:rFonts w:eastAsia="Times New Roman" w:cstheme="minorHAnsi"/>
          <w:lang w:eastAsia="cs-CZ"/>
        </w:rPr>
      </w:pPr>
      <w:r w:rsidRPr="00DE5F1F">
        <w:rPr>
          <w:rFonts w:eastAsia="Times New Roman" w:cstheme="minorHAnsi"/>
          <w:lang w:eastAsia="cs-CZ"/>
        </w:rPr>
        <w:t>subjekt údajů </w:t>
      </w:r>
      <w:r w:rsidRPr="00DE5F1F">
        <w:rPr>
          <w:rFonts w:eastAsia="Times New Roman" w:cstheme="minorHAnsi"/>
          <w:bCs/>
          <w:bdr w:val="none" w:sz="0" w:space="0" w:color="auto" w:frame="1"/>
          <w:lang w:eastAsia="cs-CZ"/>
        </w:rPr>
        <w:t>vznesl námitku</w:t>
      </w:r>
      <w:r w:rsidRPr="00DE5F1F">
        <w:rPr>
          <w:rFonts w:eastAsia="Times New Roman" w:cstheme="minorHAnsi"/>
          <w:lang w:eastAsia="cs-CZ"/>
        </w:rPr>
        <w:t> proti zpracování, dokud nebude ověřeno, zda oprávněné</w:t>
      </w:r>
      <w:r w:rsidR="001F33E9">
        <w:rPr>
          <w:rFonts w:eastAsia="Times New Roman" w:cstheme="minorHAnsi"/>
          <w:lang w:eastAsia="cs-CZ"/>
        </w:rPr>
        <w:t xml:space="preserve"> </w:t>
      </w:r>
      <w:r w:rsidRPr="00DE5F1F">
        <w:rPr>
          <w:rFonts w:eastAsia="Times New Roman" w:cstheme="minorHAnsi"/>
          <w:lang w:eastAsia="cs-CZ"/>
        </w:rPr>
        <w:t>důvody správce převažují nad oprávněnými důvody subjektu údajů.</w:t>
      </w:r>
    </w:p>
    <w:p w:rsidR="00D4454E" w:rsidRPr="00DE5F1F" w:rsidRDefault="00B879AC" w:rsidP="00DE5F1F">
      <w:pPr>
        <w:shd w:val="clear" w:color="auto" w:fill="FFFFFF"/>
        <w:spacing w:after="0" w:line="276" w:lineRule="auto"/>
        <w:jc w:val="both"/>
        <w:rPr>
          <w:rFonts w:eastAsia="Times New Roman" w:cstheme="minorHAnsi"/>
          <w:lang w:eastAsia="cs-CZ"/>
        </w:rPr>
      </w:pPr>
      <w:r w:rsidRPr="00DE5F1F">
        <w:rPr>
          <w:rFonts w:eastAsia="Times New Roman" w:cstheme="minorHAnsi"/>
          <w:lang w:eastAsia="cs-CZ"/>
        </w:rPr>
        <w:t xml:space="preserve">2. </w:t>
      </w:r>
      <w:r w:rsidR="00D4454E" w:rsidRPr="00DE5F1F">
        <w:rPr>
          <w:rFonts w:eastAsia="Times New Roman" w:cstheme="minorHAnsi"/>
          <w:lang w:eastAsia="cs-CZ"/>
        </w:rPr>
        <w:t>Pokud bylo zpracování omezeno podle odstavce 1, mohou být tyto osobní údaje, </w:t>
      </w:r>
      <w:r w:rsidR="00D4454E" w:rsidRPr="00DE5F1F">
        <w:rPr>
          <w:rFonts w:eastAsia="Times New Roman" w:cstheme="minorHAnsi"/>
          <w:bCs/>
          <w:bdr w:val="none" w:sz="0" w:space="0" w:color="auto" w:frame="1"/>
          <w:lang w:eastAsia="cs-CZ"/>
        </w:rPr>
        <w:t>s výjimkou jejich uložení, zpracovány pouze se souhlasem subjektu</w:t>
      </w:r>
      <w:r w:rsidR="00D4454E" w:rsidRPr="00DE5F1F">
        <w:rPr>
          <w:rFonts w:eastAsia="Times New Roman" w:cstheme="minorHAnsi"/>
          <w:lang w:eastAsia="cs-CZ"/>
        </w:rPr>
        <w:t> údajů, nebo z důvodu určení, výkonu nebo obhajoby právních nároků, z důvodu ochrany práv jiné fyzické nebo právnické osoby nebo z důvodů důležitého veřejného zájmu Unie nebo některého členského státu.</w:t>
      </w:r>
    </w:p>
    <w:p w:rsidR="00D4454E" w:rsidRPr="00DE5F1F" w:rsidRDefault="00D4454E" w:rsidP="00DE5F1F">
      <w:pPr>
        <w:shd w:val="clear" w:color="auto" w:fill="FFFFFF"/>
        <w:spacing w:after="0" w:line="276" w:lineRule="auto"/>
        <w:jc w:val="both"/>
        <w:rPr>
          <w:rFonts w:eastAsia="Times New Roman" w:cstheme="minorHAnsi"/>
          <w:lang w:eastAsia="cs-CZ"/>
        </w:rPr>
      </w:pPr>
      <w:r w:rsidRPr="00DE5F1F">
        <w:rPr>
          <w:rFonts w:eastAsia="Times New Roman" w:cstheme="minorHAnsi"/>
          <w:lang w:eastAsia="cs-CZ"/>
        </w:rPr>
        <w:t>3. Subjekt údajů, který dosáhl omezení zpracování podle odstavce 1, je správcem </w:t>
      </w:r>
      <w:r w:rsidRPr="00DE5F1F">
        <w:rPr>
          <w:rFonts w:eastAsia="Times New Roman" w:cstheme="minorHAnsi"/>
          <w:bCs/>
          <w:bdr w:val="none" w:sz="0" w:space="0" w:color="auto" w:frame="1"/>
          <w:lang w:eastAsia="cs-CZ"/>
        </w:rPr>
        <w:t>předem upozorněn</w:t>
      </w:r>
      <w:r w:rsidRPr="00DE5F1F">
        <w:rPr>
          <w:rFonts w:eastAsia="Times New Roman" w:cstheme="minorHAnsi"/>
          <w:lang w:eastAsia="cs-CZ"/>
        </w:rPr>
        <w:t> na to, že bude omezení zpracování zrušeno.</w:t>
      </w:r>
    </w:p>
    <w:p w:rsidR="00E13F7A" w:rsidRPr="00DE5F1F" w:rsidRDefault="00DE5F1F" w:rsidP="00DE5F1F">
      <w:pPr>
        <w:shd w:val="clear" w:color="auto" w:fill="FFFFFF"/>
        <w:spacing w:after="0" w:line="276" w:lineRule="auto"/>
        <w:rPr>
          <w:rFonts w:eastAsia="Times New Roman" w:cstheme="minorHAnsi"/>
          <w:b/>
          <w:lang w:eastAsia="cs-CZ"/>
        </w:rPr>
      </w:pPr>
      <w:r w:rsidRPr="00DE5F1F">
        <w:rPr>
          <w:rFonts w:eastAsia="Times New Roman" w:cstheme="minorHAnsi"/>
          <w:b/>
          <w:lang w:eastAsia="cs-CZ"/>
        </w:rPr>
        <w:t>E</w:t>
      </w:r>
      <w:r w:rsidR="00264E3F" w:rsidRPr="00DE5F1F">
        <w:rPr>
          <w:rFonts w:eastAsia="Times New Roman" w:cstheme="minorHAnsi"/>
          <w:b/>
          <w:lang w:eastAsia="cs-CZ"/>
        </w:rPr>
        <w:t>.</w:t>
      </w:r>
      <w:r w:rsidR="00E13F7A" w:rsidRPr="00DE5F1F">
        <w:rPr>
          <w:rFonts w:eastAsia="Times New Roman" w:cstheme="minorHAnsi"/>
          <w:b/>
          <w:lang w:eastAsia="cs-CZ"/>
        </w:rPr>
        <w:t xml:space="preserve"> Právo na přenositelnost údajů</w:t>
      </w:r>
    </w:p>
    <w:p w:rsidR="00264E3F" w:rsidRPr="00DE5F1F" w:rsidRDefault="00264E3F" w:rsidP="00DE5F1F">
      <w:pPr>
        <w:spacing w:after="0" w:line="276" w:lineRule="auto"/>
        <w:jc w:val="both"/>
        <w:rPr>
          <w:rFonts w:cstheme="minorHAnsi"/>
        </w:rPr>
      </w:pPr>
      <w:r w:rsidRPr="00DE5F1F">
        <w:rPr>
          <w:rFonts w:cstheme="minorHAnsi"/>
        </w:rPr>
        <w:t>1. Na přenositelnost osobních údajů má subjekt údajů právo v tom případě, kdy je zpracování údajů založeno na souhlasu nebo smlouvě</w:t>
      </w:r>
      <w:r w:rsidR="001867A0">
        <w:rPr>
          <w:rFonts w:cstheme="minorHAnsi"/>
        </w:rPr>
        <w:t xml:space="preserve"> a současně se jedná o automatizované zpracování</w:t>
      </w:r>
      <w:r w:rsidRPr="00DE5F1F">
        <w:rPr>
          <w:rFonts w:cstheme="minorHAnsi"/>
        </w:rPr>
        <w:t xml:space="preserve">. V ostatních případech, kdy je zpracování založeno na </w:t>
      </w:r>
      <w:r w:rsidR="00494082">
        <w:rPr>
          <w:rFonts w:cstheme="minorHAnsi"/>
        </w:rPr>
        <w:t>právní povinnosti</w:t>
      </w:r>
      <w:r w:rsidRPr="00DE5F1F">
        <w:rPr>
          <w:rFonts w:cstheme="minorHAnsi"/>
        </w:rPr>
        <w:t>, není na přenositelnost údajů nárok.</w:t>
      </w:r>
    </w:p>
    <w:p w:rsidR="00535CEE" w:rsidRPr="00DE5F1F" w:rsidRDefault="00B61D03" w:rsidP="00DE5F1F">
      <w:pPr>
        <w:shd w:val="clear" w:color="auto" w:fill="FFFFFF"/>
        <w:spacing w:after="0" w:line="276" w:lineRule="auto"/>
        <w:jc w:val="both"/>
        <w:rPr>
          <w:rFonts w:eastAsia="Times New Roman" w:cstheme="minorHAnsi"/>
          <w:lang w:eastAsia="cs-CZ"/>
        </w:rPr>
      </w:pPr>
      <w:r>
        <w:rPr>
          <w:rFonts w:eastAsia="Times New Roman" w:cstheme="minorHAnsi"/>
          <w:lang w:eastAsia="cs-CZ"/>
        </w:rPr>
        <w:t>2</w:t>
      </w:r>
      <w:r w:rsidR="00535CEE" w:rsidRPr="00DE5F1F">
        <w:rPr>
          <w:rFonts w:eastAsia="Times New Roman" w:cstheme="minorHAnsi"/>
          <w:lang w:eastAsia="cs-CZ"/>
        </w:rPr>
        <w:t>.</w:t>
      </w:r>
      <w:r w:rsidR="00086D52">
        <w:rPr>
          <w:rFonts w:eastAsia="Times New Roman" w:cstheme="minorHAnsi"/>
          <w:lang w:eastAsia="cs-CZ"/>
        </w:rPr>
        <w:t xml:space="preserve"> </w:t>
      </w:r>
      <w:r w:rsidR="00535CEE" w:rsidRPr="00DE5F1F">
        <w:rPr>
          <w:rFonts w:eastAsia="Times New Roman" w:cstheme="minorHAnsi"/>
          <w:lang w:eastAsia="cs-CZ"/>
        </w:rPr>
        <w:t>Subjekt nemá právo na přenositelnost údajů, jsou-li údaje zpracovávány při výkonu veřejné moci</w:t>
      </w:r>
      <w:r w:rsidR="00494082">
        <w:rPr>
          <w:rFonts w:eastAsia="Times New Roman" w:cstheme="minorHAnsi"/>
          <w:lang w:eastAsia="cs-CZ"/>
        </w:rPr>
        <w:t xml:space="preserve"> (právní povinnost zpracování)</w:t>
      </w:r>
      <w:r w:rsidR="00535CEE" w:rsidRPr="00DE5F1F">
        <w:rPr>
          <w:rFonts w:eastAsia="Times New Roman" w:cstheme="minorHAnsi"/>
          <w:lang w:eastAsia="cs-CZ"/>
        </w:rPr>
        <w:t>.</w:t>
      </w:r>
    </w:p>
    <w:p w:rsidR="00B61D03" w:rsidRDefault="00B61D03" w:rsidP="00DE5F1F">
      <w:pPr>
        <w:shd w:val="clear" w:color="auto" w:fill="FFFFFF"/>
        <w:spacing w:after="0" w:line="276" w:lineRule="auto"/>
        <w:jc w:val="both"/>
        <w:rPr>
          <w:rFonts w:eastAsia="Times New Roman" w:cstheme="minorHAnsi"/>
          <w:lang w:eastAsia="cs-CZ"/>
        </w:rPr>
      </w:pPr>
      <w:r>
        <w:rPr>
          <w:rFonts w:eastAsia="Times New Roman" w:cstheme="minorHAnsi"/>
          <w:lang w:eastAsia="cs-CZ"/>
        </w:rPr>
        <w:t>3</w:t>
      </w:r>
      <w:r w:rsidR="00535CEE" w:rsidRPr="00DE5F1F">
        <w:rPr>
          <w:rFonts w:eastAsia="Times New Roman" w:cstheme="minorHAnsi"/>
          <w:lang w:eastAsia="cs-CZ"/>
        </w:rPr>
        <w:t xml:space="preserve">. </w:t>
      </w:r>
      <w:r>
        <w:rPr>
          <w:rFonts w:eastAsia="Times New Roman" w:cstheme="minorHAnsi"/>
          <w:lang w:eastAsia="cs-CZ"/>
        </w:rPr>
        <w:t>Vzhledem k výše uvedenému by se obecní úřad neměl setkat se žádostí o přenositelnost údajů. Pokud by se přece jen nějaký žadatel domáhal takového práva, bude mu zaměstnanci vysvětleno, že obecní úřad nezpracovává jeho údaje na základě souhlasu či smlouvy a současně je zpracování automatizováno nebo že zpracování je prováděno při výkonu veřejné moci.</w:t>
      </w:r>
    </w:p>
    <w:p w:rsidR="00B61D03" w:rsidRDefault="00B61D03" w:rsidP="00DE5F1F">
      <w:pPr>
        <w:shd w:val="clear" w:color="auto" w:fill="FFFFFF"/>
        <w:spacing w:after="0" w:line="276" w:lineRule="auto"/>
        <w:jc w:val="both"/>
        <w:rPr>
          <w:rFonts w:eastAsia="Times New Roman" w:cstheme="minorHAnsi"/>
          <w:lang w:eastAsia="cs-CZ"/>
        </w:rPr>
      </w:pPr>
    </w:p>
    <w:p w:rsidR="00535CEE" w:rsidRPr="00DE5F1F" w:rsidRDefault="00B61D03" w:rsidP="00DE5F1F">
      <w:pPr>
        <w:shd w:val="clear" w:color="auto" w:fill="FFFFFF"/>
        <w:spacing w:after="0" w:line="276" w:lineRule="auto"/>
        <w:jc w:val="both"/>
        <w:rPr>
          <w:rFonts w:eastAsia="Times New Roman" w:cstheme="minorHAnsi"/>
          <w:lang w:eastAsia="cs-CZ"/>
        </w:rPr>
      </w:pPr>
      <w:r>
        <w:rPr>
          <w:rFonts w:eastAsia="Times New Roman" w:cstheme="minorHAnsi"/>
          <w:lang w:eastAsia="cs-CZ"/>
        </w:rPr>
        <w:t xml:space="preserve"> </w:t>
      </w:r>
    </w:p>
    <w:p w:rsidR="00E13F7A" w:rsidRPr="00DE5F1F" w:rsidRDefault="00DE5F1F" w:rsidP="00DE5F1F">
      <w:pPr>
        <w:shd w:val="clear" w:color="auto" w:fill="FFFFFF"/>
        <w:spacing w:after="0" w:line="276" w:lineRule="auto"/>
        <w:rPr>
          <w:rFonts w:eastAsia="Times New Roman" w:cstheme="minorHAnsi"/>
          <w:b/>
          <w:lang w:eastAsia="cs-CZ"/>
        </w:rPr>
      </w:pPr>
      <w:r w:rsidRPr="00DE5F1F">
        <w:rPr>
          <w:rFonts w:eastAsia="Times New Roman" w:cstheme="minorHAnsi"/>
          <w:b/>
          <w:lang w:eastAsia="cs-CZ"/>
        </w:rPr>
        <w:lastRenderedPageBreak/>
        <w:t>F</w:t>
      </w:r>
      <w:r w:rsidR="00264E3F" w:rsidRPr="00DE5F1F">
        <w:rPr>
          <w:rFonts w:eastAsia="Times New Roman" w:cstheme="minorHAnsi"/>
          <w:b/>
          <w:lang w:eastAsia="cs-CZ"/>
        </w:rPr>
        <w:t>.</w:t>
      </w:r>
      <w:r w:rsidR="00E13F7A" w:rsidRPr="00DE5F1F">
        <w:rPr>
          <w:rFonts w:eastAsia="Times New Roman" w:cstheme="minorHAnsi"/>
          <w:b/>
          <w:lang w:eastAsia="cs-CZ"/>
        </w:rPr>
        <w:t xml:space="preserve"> Právo vznést námitku</w:t>
      </w:r>
    </w:p>
    <w:p w:rsidR="00494082" w:rsidRDefault="00B06B5F" w:rsidP="00DE5F1F">
      <w:pPr>
        <w:shd w:val="clear" w:color="auto" w:fill="FFFFFF"/>
        <w:spacing w:after="0" w:line="276" w:lineRule="auto"/>
        <w:jc w:val="both"/>
        <w:rPr>
          <w:rFonts w:eastAsia="Times New Roman" w:cstheme="minorHAnsi"/>
          <w:lang w:eastAsia="cs-CZ"/>
        </w:rPr>
      </w:pPr>
      <w:r w:rsidRPr="00DE5F1F">
        <w:rPr>
          <w:rFonts w:eastAsia="Times New Roman" w:cstheme="minorHAnsi"/>
          <w:lang w:eastAsia="cs-CZ"/>
        </w:rPr>
        <w:t>1. Subjekt údajů má z důvodů týkajících se jeho konkrétní situace právo kdykoli vznést námitku proti zpracování osob</w:t>
      </w:r>
      <w:r w:rsidR="00086D52">
        <w:rPr>
          <w:rFonts w:eastAsia="Times New Roman" w:cstheme="minorHAnsi"/>
          <w:lang w:eastAsia="cs-CZ"/>
        </w:rPr>
        <w:t>ních údajů, které se jej týkají</w:t>
      </w:r>
      <w:r w:rsidR="00494082">
        <w:rPr>
          <w:rFonts w:eastAsia="Times New Roman" w:cstheme="minorHAnsi"/>
          <w:lang w:eastAsia="cs-CZ"/>
        </w:rPr>
        <w:t xml:space="preserve"> a jsou zpracovány na základě těchto právních důvodů:</w:t>
      </w:r>
    </w:p>
    <w:p w:rsidR="00494082" w:rsidRDefault="00494082" w:rsidP="00494082">
      <w:pPr>
        <w:pStyle w:val="Odstavecseseznamem"/>
        <w:numPr>
          <w:ilvl w:val="0"/>
          <w:numId w:val="21"/>
        </w:numPr>
        <w:shd w:val="clear" w:color="auto" w:fill="FFFFFF"/>
        <w:spacing w:after="0" w:line="276" w:lineRule="auto"/>
        <w:jc w:val="both"/>
        <w:rPr>
          <w:rFonts w:eastAsia="Times New Roman" w:cstheme="minorHAnsi"/>
          <w:lang w:eastAsia="cs-CZ"/>
        </w:rPr>
      </w:pPr>
      <w:r>
        <w:rPr>
          <w:rFonts w:eastAsia="Times New Roman" w:cstheme="minorHAnsi"/>
          <w:lang w:eastAsia="cs-CZ"/>
        </w:rPr>
        <w:t>zpracování je nezbytné pro plnění úkolů prováděných ve veřejném zájmu nebo při výkonu veřejné moci, jíž je správce pověřen;</w:t>
      </w:r>
    </w:p>
    <w:p w:rsidR="00494082" w:rsidRPr="00494082" w:rsidRDefault="00494082" w:rsidP="00494082">
      <w:pPr>
        <w:pStyle w:val="Odstavecseseznamem"/>
        <w:numPr>
          <w:ilvl w:val="0"/>
          <w:numId w:val="21"/>
        </w:numPr>
        <w:shd w:val="clear" w:color="auto" w:fill="FFFFFF"/>
        <w:spacing w:after="0" w:line="276" w:lineRule="auto"/>
        <w:jc w:val="both"/>
        <w:rPr>
          <w:rFonts w:eastAsia="Times New Roman" w:cstheme="minorHAnsi"/>
          <w:lang w:eastAsia="cs-CZ"/>
        </w:rPr>
      </w:pPr>
      <w:r>
        <w:rPr>
          <w:rFonts w:eastAsia="Times New Roman" w:cstheme="minorHAnsi"/>
          <w:lang w:eastAsia="cs-CZ"/>
        </w:rPr>
        <w:t>zpracování je nezbytné pro účely oprávněných zájmů příslušného správce či třetí strany.</w:t>
      </w:r>
    </w:p>
    <w:p w:rsidR="00B06B5F" w:rsidRPr="006D37BE" w:rsidRDefault="00B06B5F" w:rsidP="006D37BE">
      <w:pPr>
        <w:shd w:val="clear" w:color="auto" w:fill="FFFFFF"/>
        <w:spacing w:after="0" w:line="276" w:lineRule="auto"/>
        <w:jc w:val="both"/>
        <w:rPr>
          <w:rFonts w:eastAsia="Times New Roman" w:cstheme="minorHAnsi"/>
          <w:lang w:eastAsia="cs-CZ"/>
        </w:rPr>
      </w:pPr>
      <w:r w:rsidRPr="006D37BE">
        <w:rPr>
          <w:rFonts w:eastAsia="Times New Roman" w:cstheme="minorHAnsi"/>
          <w:lang w:eastAsia="cs-CZ"/>
        </w:rPr>
        <w:t>Správce osobní údaje dále nezpracovává, pokud neprokáže závažné oprávněné důvody pro zpracování, které převažují nad zájmy nebo právy a svobodami subjektu údajů, nebo pro určení, výkon nebo obhajobu právních nároků.</w:t>
      </w:r>
    </w:p>
    <w:p w:rsidR="00262708" w:rsidRPr="00DE5F1F" w:rsidRDefault="00086D52" w:rsidP="00DE5F1F">
      <w:pPr>
        <w:shd w:val="clear" w:color="auto" w:fill="FFFFFF"/>
        <w:spacing w:after="0" w:line="276" w:lineRule="auto"/>
        <w:jc w:val="both"/>
        <w:rPr>
          <w:rFonts w:eastAsia="Times New Roman" w:cstheme="minorHAnsi"/>
          <w:lang w:eastAsia="cs-CZ"/>
        </w:rPr>
      </w:pPr>
      <w:r>
        <w:rPr>
          <w:rFonts w:eastAsia="Times New Roman" w:cstheme="minorHAnsi"/>
          <w:lang w:eastAsia="cs-CZ"/>
        </w:rPr>
        <w:t>2</w:t>
      </w:r>
      <w:r w:rsidR="00B06B5F" w:rsidRPr="00DE5F1F">
        <w:rPr>
          <w:rFonts w:eastAsia="Times New Roman" w:cstheme="minorHAnsi"/>
          <w:lang w:eastAsia="cs-CZ"/>
        </w:rPr>
        <w:t>. Jsou-li osobní údaje zpracovávány pro účely vědeckého či historického výzkumu nebo pro statistické účely podle čl. 89 odst. 1</w:t>
      </w:r>
      <w:r w:rsidR="001132DD" w:rsidRPr="00DE5F1F">
        <w:rPr>
          <w:rFonts w:eastAsia="Times New Roman" w:cstheme="minorHAnsi"/>
          <w:lang w:eastAsia="cs-CZ"/>
        </w:rPr>
        <w:t xml:space="preserve"> Obecného nařízení</w:t>
      </w:r>
      <w:r w:rsidR="00262708" w:rsidRPr="00DE5F1F">
        <w:rPr>
          <w:rFonts w:eastAsia="Times New Roman" w:cstheme="minorHAnsi"/>
          <w:lang w:eastAsia="cs-CZ"/>
        </w:rPr>
        <w:t xml:space="preserve">, </w:t>
      </w:r>
      <w:r w:rsidR="00B06B5F" w:rsidRPr="00DE5F1F">
        <w:rPr>
          <w:rFonts w:eastAsia="Times New Roman" w:cstheme="minorHAnsi"/>
          <w:lang w:eastAsia="cs-CZ"/>
        </w:rPr>
        <w:t>má subjekt údajů, z důvodů týkajících se jeho konkrétní situace, právo vznést námitku proti zpracování osobních údajů, které se ho týkají, ledaže je zpracování nezbytné pro splnění úkolu prováděného z důvodů veřejného zájmu.</w:t>
      </w:r>
    </w:p>
    <w:p w:rsidR="00D4454E" w:rsidRPr="00DE5F1F" w:rsidRDefault="00DE5F1F" w:rsidP="00DE5F1F">
      <w:pPr>
        <w:shd w:val="clear" w:color="auto" w:fill="FFFFFF"/>
        <w:spacing w:after="0" w:line="276" w:lineRule="auto"/>
        <w:rPr>
          <w:rFonts w:eastAsia="Times New Roman" w:cstheme="minorHAnsi"/>
          <w:b/>
          <w:lang w:eastAsia="cs-CZ"/>
        </w:rPr>
      </w:pPr>
      <w:r w:rsidRPr="00DE5F1F">
        <w:rPr>
          <w:rFonts w:eastAsia="Times New Roman" w:cstheme="minorHAnsi"/>
          <w:b/>
          <w:lang w:eastAsia="cs-CZ"/>
        </w:rPr>
        <w:t>G</w:t>
      </w:r>
      <w:r w:rsidR="00264E3F" w:rsidRPr="00DE5F1F">
        <w:rPr>
          <w:rFonts w:eastAsia="Times New Roman" w:cstheme="minorHAnsi"/>
          <w:b/>
          <w:lang w:eastAsia="cs-CZ"/>
        </w:rPr>
        <w:t>.</w:t>
      </w:r>
      <w:r w:rsidR="00262708" w:rsidRPr="00DE5F1F">
        <w:rPr>
          <w:rFonts w:eastAsia="Times New Roman" w:cstheme="minorHAnsi"/>
          <w:b/>
          <w:lang w:eastAsia="cs-CZ"/>
        </w:rPr>
        <w:t xml:space="preserve"> </w:t>
      </w:r>
      <w:r w:rsidR="009F6DCF" w:rsidRPr="00DE5F1F">
        <w:rPr>
          <w:rFonts w:eastAsia="Times New Roman" w:cstheme="minorHAnsi"/>
          <w:b/>
          <w:lang w:eastAsia="cs-CZ"/>
        </w:rPr>
        <w:t>Oznamovací povinnost</w:t>
      </w:r>
    </w:p>
    <w:p w:rsidR="009F6DCF" w:rsidRPr="00DE5F1F" w:rsidRDefault="00262708" w:rsidP="00DE5F1F">
      <w:pPr>
        <w:shd w:val="clear" w:color="auto" w:fill="FFFFFF"/>
        <w:spacing w:after="0" w:line="276" w:lineRule="auto"/>
        <w:jc w:val="both"/>
        <w:rPr>
          <w:rFonts w:cstheme="minorHAnsi"/>
          <w:shd w:val="clear" w:color="auto" w:fill="FFFFFF"/>
        </w:rPr>
      </w:pPr>
      <w:r w:rsidRPr="00DE5F1F">
        <w:rPr>
          <w:rFonts w:cstheme="minorHAnsi"/>
          <w:shd w:val="clear" w:color="auto" w:fill="FFFFFF"/>
        </w:rPr>
        <w:t>1. Garant aktiv</w:t>
      </w:r>
      <w:r w:rsidR="009F6DCF" w:rsidRPr="00DE5F1F">
        <w:rPr>
          <w:rFonts w:cstheme="minorHAnsi"/>
          <w:shd w:val="clear" w:color="auto" w:fill="FFFFFF"/>
        </w:rPr>
        <w:t xml:space="preserve"> oznamuje jednotlivým příjemcům, jimž byly osobní údaje zpřístupněny, </w:t>
      </w:r>
      <w:r w:rsidR="009F6DCF" w:rsidRPr="00DE5F1F">
        <w:rPr>
          <w:rStyle w:val="Siln"/>
          <w:rFonts w:cstheme="minorHAnsi"/>
          <w:b w:val="0"/>
          <w:bdr w:val="none" w:sz="0" w:space="0" w:color="auto" w:frame="1"/>
          <w:shd w:val="clear" w:color="auto" w:fill="FFFFFF"/>
        </w:rPr>
        <w:t>veškeré opravy nebo výmazy</w:t>
      </w:r>
      <w:r w:rsidR="009F6DCF" w:rsidRPr="00DE5F1F">
        <w:rPr>
          <w:rFonts w:cstheme="minorHAnsi"/>
          <w:b/>
          <w:shd w:val="clear" w:color="auto" w:fill="FFFFFF"/>
        </w:rPr>
        <w:t> </w:t>
      </w:r>
      <w:r w:rsidR="009F6DCF" w:rsidRPr="00DE5F1F">
        <w:rPr>
          <w:rFonts w:cstheme="minorHAnsi"/>
          <w:shd w:val="clear" w:color="auto" w:fill="FFFFFF"/>
        </w:rPr>
        <w:t xml:space="preserve">osobních údajů nebo omezení zpracování s výjimkou případů, kdy se to ukáže jako nemožné nebo to vyžaduje nepřiměřené úsilí. </w:t>
      </w:r>
      <w:r w:rsidRPr="00DE5F1F">
        <w:rPr>
          <w:rFonts w:cstheme="minorHAnsi"/>
          <w:shd w:val="clear" w:color="auto" w:fill="FFFFFF"/>
        </w:rPr>
        <w:t>Garant aktiv</w:t>
      </w:r>
      <w:r w:rsidR="009F6DCF" w:rsidRPr="00DE5F1F">
        <w:rPr>
          <w:rFonts w:cstheme="minorHAnsi"/>
          <w:shd w:val="clear" w:color="auto" w:fill="FFFFFF"/>
        </w:rPr>
        <w:t xml:space="preserve"> informuje subjekt údajů o těchto příjemcích, pokud to subjekt údajů požaduje.</w:t>
      </w:r>
    </w:p>
    <w:p w:rsidR="00E00FE0" w:rsidRPr="00DE5F1F" w:rsidRDefault="00262708" w:rsidP="00DE5F1F">
      <w:pPr>
        <w:shd w:val="clear" w:color="auto" w:fill="FFFFFF"/>
        <w:spacing w:after="0" w:line="276" w:lineRule="auto"/>
        <w:jc w:val="both"/>
        <w:rPr>
          <w:rFonts w:cstheme="minorHAnsi"/>
          <w:shd w:val="clear" w:color="auto" w:fill="FFFFFF"/>
        </w:rPr>
      </w:pPr>
      <w:r w:rsidRPr="00DE5F1F">
        <w:rPr>
          <w:rFonts w:cstheme="minorHAnsi"/>
          <w:shd w:val="clear" w:color="auto" w:fill="FFFFFF"/>
        </w:rPr>
        <w:t xml:space="preserve">2. </w:t>
      </w:r>
      <w:r w:rsidR="00E00FE0" w:rsidRPr="00DE5F1F">
        <w:rPr>
          <w:rFonts w:cstheme="minorHAnsi"/>
          <w:shd w:val="clear" w:color="auto" w:fill="FFFFFF"/>
        </w:rPr>
        <w:t>Oznamovací povinnost nepla</w:t>
      </w:r>
      <w:r w:rsidR="00CE40D7" w:rsidRPr="00DE5F1F">
        <w:rPr>
          <w:rFonts w:cstheme="minorHAnsi"/>
          <w:shd w:val="clear" w:color="auto" w:fill="FFFFFF"/>
        </w:rPr>
        <w:t>tí pro orgány veřejné moci, které</w:t>
      </w:r>
      <w:r w:rsidR="00E00FE0" w:rsidRPr="00DE5F1F">
        <w:rPr>
          <w:rFonts w:cstheme="minorHAnsi"/>
          <w:shd w:val="clear" w:color="auto" w:fill="FFFFFF"/>
        </w:rPr>
        <w:t xml:space="preserve"> </w:t>
      </w:r>
      <w:r w:rsidR="00CE40D7" w:rsidRPr="00DE5F1F">
        <w:rPr>
          <w:rFonts w:cstheme="minorHAnsi"/>
          <w:shd w:val="clear" w:color="auto" w:fill="FFFFFF"/>
        </w:rPr>
        <w:t xml:space="preserve">získaly osobní údaje v rámci zvláštního šetření v souladu s právem členského státu, </w:t>
      </w:r>
      <w:r w:rsidR="006D37BE">
        <w:rPr>
          <w:rFonts w:cstheme="minorHAnsi"/>
          <w:shd w:val="clear" w:color="auto" w:fill="FFFFFF"/>
        </w:rPr>
        <w:t>nejsou považováni</w:t>
      </w:r>
      <w:r w:rsidR="00E00FE0" w:rsidRPr="00DE5F1F">
        <w:rPr>
          <w:rFonts w:cstheme="minorHAnsi"/>
          <w:shd w:val="clear" w:color="auto" w:fill="FFFFFF"/>
        </w:rPr>
        <w:t xml:space="preserve"> při vzájemné činnosti za příjemce.</w:t>
      </w:r>
    </w:p>
    <w:p w:rsidR="006B30D4" w:rsidRPr="00DE5F1F" w:rsidRDefault="006B30D4" w:rsidP="00DE5F1F">
      <w:pPr>
        <w:spacing w:after="0" w:line="276" w:lineRule="auto"/>
        <w:jc w:val="both"/>
        <w:rPr>
          <w:rFonts w:cstheme="minorHAnsi"/>
          <w:shd w:val="clear" w:color="auto" w:fill="FFFFFF"/>
        </w:rPr>
      </w:pPr>
    </w:p>
    <w:p w:rsidR="00DE5F1F" w:rsidRPr="00DE5F1F" w:rsidRDefault="00DE5F1F" w:rsidP="00DE5F1F">
      <w:pPr>
        <w:spacing w:after="0" w:line="276" w:lineRule="auto"/>
        <w:jc w:val="center"/>
        <w:rPr>
          <w:rFonts w:cstheme="minorHAnsi"/>
          <w:b/>
          <w:shd w:val="clear" w:color="auto" w:fill="FFFFFF"/>
        </w:rPr>
      </w:pPr>
      <w:r w:rsidRPr="00DE5F1F">
        <w:rPr>
          <w:rFonts w:cstheme="minorHAnsi"/>
          <w:b/>
          <w:shd w:val="clear" w:color="auto" w:fill="FFFFFF"/>
        </w:rPr>
        <w:t>Článek 7</w:t>
      </w:r>
    </w:p>
    <w:p w:rsidR="006B30D4" w:rsidRPr="00DE5F1F" w:rsidRDefault="005E6CDE" w:rsidP="00DE5F1F">
      <w:pPr>
        <w:spacing w:after="0" w:line="276" w:lineRule="auto"/>
        <w:jc w:val="center"/>
        <w:rPr>
          <w:rFonts w:cstheme="minorHAnsi"/>
          <w:b/>
          <w:shd w:val="clear" w:color="auto" w:fill="FFFFFF"/>
        </w:rPr>
      </w:pPr>
      <w:r w:rsidRPr="00DE5F1F">
        <w:rPr>
          <w:rFonts w:cstheme="minorHAnsi"/>
          <w:b/>
          <w:shd w:val="clear" w:color="auto" w:fill="FFFFFF"/>
        </w:rPr>
        <w:t xml:space="preserve"> </w:t>
      </w:r>
      <w:r w:rsidR="006B30D4" w:rsidRPr="00DE5F1F">
        <w:rPr>
          <w:rFonts w:cstheme="minorHAnsi"/>
          <w:b/>
          <w:shd w:val="clear" w:color="auto" w:fill="FFFFFF"/>
        </w:rPr>
        <w:t xml:space="preserve"> Záznamy o činnostech zpracování</w:t>
      </w:r>
    </w:p>
    <w:p w:rsidR="006B30D4" w:rsidRPr="00DE5F1F" w:rsidRDefault="00B21774" w:rsidP="00DE5F1F">
      <w:pPr>
        <w:spacing w:after="0" w:line="276" w:lineRule="auto"/>
        <w:jc w:val="both"/>
        <w:rPr>
          <w:rFonts w:cstheme="minorHAnsi"/>
          <w:shd w:val="clear" w:color="auto" w:fill="FFFFFF"/>
        </w:rPr>
      </w:pPr>
      <w:r>
        <w:rPr>
          <w:rFonts w:cstheme="minorHAnsi"/>
          <w:shd w:val="clear" w:color="auto" w:fill="FFFFFF"/>
        </w:rPr>
        <w:t xml:space="preserve">Záznamy o činnostech zpracování jsou vyhotoveny pro každou činnost, při níž je nakládáno s osobními údaji. </w:t>
      </w:r>
    </w:p>
    <w:p w:rsidR="00007A88" w:rsidRPr="00DE5F1F" w:rsidRDefault="00007A88" w:rsidP="00DE5F1F">
      <w:pPr>
        <w:spacing w:after="0" w:line="276" w:lineRule="auto"/>
        <w:jc w:val="both"/>
        <w:rPr>
          <w:rFonts w:cstheme="minorHAnsi"/>
        </w:rPr>
      </w:pPr>
    </w:p>
    <w:p w:rsidR="00DE5F1F" w:rsidRPr="00DE5F1F" w:rsidRDefault="00DE5F1F" w:rsidP="00DE5F1F">
      <w:pPr>
        <w:spacing w:after="0" w:line="276" w:lineRule="auto"/>
        <w:jc w:val="center"/>
        <w:rPr>
          <w:rFonts w:cstheme="minorHAnsi"/>
          <w:b/>
        </w:rPr>
      </w:pPr>
      <w:r w:rsidRPr="00DE5F1F">
        <w:rPr>
          <w:rFonts w:cstheme="minorHAnsi"/>
          <w:b/>
        </w:rPr>
        <w:t>Článek 8</w:t>
      </w:r>
    </w:p>
    <w:p w:rsidR="00C26122" w:rsidRPr="00DE5F1F" w:rsidRDefault="00CC63E2" w:rsidP="00DE5F1F">
      <w:pPr>
        <w:spacing w:after="0" w:line="276" w:lineRule="auto"/>
        <w:jc w:val="center"/>
        <w:rPr>
          <w:rFonts w:cstheme="minorHAnsi"/>
          <w:b/>
        </w:rPr>
      </w:pPr>
      <w:r w:rsidRPr="00DE5F1F">
        <w:rPr>
          <w:rFonts w:cstheme="minorHAnsi"/>
          <w:b/>
        </w:rPr>
        <w:t xml:space="preserve"> Bezpečnostní incidenty</w:t>
      </w:r>
    </w:p>
    <w:p w:rsidR="005E6CDE" w:rsidRPr="00DE5F1F" w:rsidRDefault="005E6CDE" w:rsidP="00DE5F1F">
      <w:pPr>
        <w:spacing w:after="0" w:line="276" w:lineRule="auto"/>
        <w:jc w:val="both"/>
        <w:rPr>
          <w:rFonts w:cstheme="minorHAnsi"/>
        </w:rPr>
      </w:pPr>
      <w:r w:rsidRPr="00DE5F1F">
        <w:rPr>
          <w:rFonts w:cstheme="minorHAnsi"/>
        </w:rPr>
        <w:t>1. Bezpečnostním incidentem je myšleno jakékoliv porušení důvěrnosti, integrity, dostupnosti a odolnosti osobních dat.</w:t>
      </w:r>
    </w:p>
    <w:p w:rsidR="005E6CDE" w:rsidRPr="00DE5F1F" w:rsidRDefault="005E6CDE" w:rsidP="00DE5F1F">
      <w:pPr>
        <w:spacing w:after="0" w:line="276" w:lineRule="auto"/>
        <w:jc w:val="both"/>
        <w:rPr>
          <w:rFonts w:cstheme="minorHAnsi"/>
        </w:rPr>
      </w:pPr>
      <w:r w:rsidRPr="00DE5F1F">
        <w:rPr>
          <w:rFonts w:cstheme="minorHAnsi"/>
        </w:rPr>
        <w:t>2. Při bezpečnostním incidentu je nutné zvážit rizika, která z něj plynou jak pro správce, tak pro subjekt údajů. Jestliže je nepravděpodobné, že bezpečnostní incident nebude mít za následek riziko pro práva a svobody Subjektů, není nutné hlásit tento incident dozorovému orgánu.</w:t>
      </w:r>
    </w:p>
    <w:p w:rsidR="005E6CDE" w:rsidRPr="00DE5F1F" w:rsidRDefault="005E6CDE" w:rsidP="00DE5F1F">
      <w:pPr>
        <w:spacing w:after="0" w:line="276" w:lineRule="auto"/>
        <w:jc w:val="both"/>
        <w:rPr>
          <w:rFonts w:cstheme="minorHAnsi"/>
        </w:rPr>
      </w:pPr>
      <w:r w:rsidRPr="00DE5F1F">
        <w:rPr>
          <w:rFonts w:cstheme="minorHAnsi"/>
        </w:rPr>
        <w:t>3. Každý bezpečnostní incident bude okamžitě po zjištění hlášen pověřenci na ochranu osobních údajů, který posoudí, zda vznikla povinnost událost oznámit dozorovému orgánu. Oznámit případný incident pověřenci je povinen každý ze zaměstnanců.</w:t>
      </w:r>
    </w:p>
    <w:p w:rsidR="005E6CDE" w:rsidRPr="00DE5F1F" w:rsidRDefault="005E6CDE" w:rsidP="00DE5F1F">
      <w:pPr>
        <w:spacing w:after="0" w:line="276" w:lineRule="auto"/>
        <w:jc w:val="both"/>
        <w:rPr>
          <w:rFonts w:cstheme="minorHAnsi"/>
        </w:rPr>
      </w:pPr>
      <w:r w:rsidRPr="00DE5F1F">
        <w:rPr>
          <w:rFonts w:cstheme="minorHAnsi"/>
        </w:rPr>
        <w:t>4. Pokud je pravděpodobné, že incidentem může dojít nebo došlo k porušení práv a svobod Subjektů, je povinen garant aktiv tuto skutečnost postiženému subjektu oznámit, pokud nenastaly podmínky podle čl. 34 odst. 3 Nařízení.</w:t>
      </w:r>
    </w:p>
    <w:p w:rsidR="005E6CDE" w:rsidRDefault="005E6CDE" w:rsidP="00DE5F1F">
      <w:pPr>
        <w:spacing w:after="0" w:line="276" w:lineRule="auto"/>
        <w:jc w:val="both"/>
        <w:rPr>
          <w:rFonts w:cstheme="minorHAnsi"/>
        </w:rPr>
      </w:pPr>
    </w:p>
    <w:p w:rsidR="006D6160" w:rsidRDefault="006D6160" w:rsidP="00DE5F1F">
      <w:pPr>
        <w:spacing w:after="0" w:line="276" w:lineRule="auto"/>
        <w:jc w:val="both"/>
        <w:rPr>
          <w:rFonts w:cstheme="minorHAnsi"/>
        </w:rPr>
      </w:pPr>
    </w:p>
    <w:p w:rsidR="006D6160" w:rsidRDefault="006D6160" w:rsidP="00DE5F1F">
      <w:pPr>
        <w:spacing w:after="0" w:line="276" w:lineRule="auto"/>
        <w:jc w:val="both"/>
        <w:rPr>
          <w:rFonts w:cstheme="minorHAnsi"/>
        </w:rPr>
      </w:pPr>
    </w:p>
    <w:p w:rsidR="006D6160" w:rsidRDefault="006D6160" w:rsidP="00DE5F1F">
      <w:pPr>
        <w:spacing w:after="0" w:line="276" w:lineRule="auto"/>
        <w:jc w:val="both"/>
        <w:rPr>
          <w:rFonts w:cstheme="minorHAnsi"/>
        </w:rPr>
      </w:pPr>
    </w:p>
    <w:p w:rsidR="006D37BE" w:rsidRDefault="006D37BE" w:rsidP="00DE5F1F">
      <w:pPr>
        <w:spacing w:after="0" w:line="276" w:lineRule="auto"/>
        <w:jc w:val="both"/>
        <w:rPr>
          <w:rFonts w:cstheme="minorHAnsi"/>
        </w:rPr>
      </w:pPr>
    </w:p>
    <w:p w:rsidR="006D37BE" w:rsidRDefault="006D37BE" w:rsidP="00DE5F1F">
      <w:pPr>
        <w:spacing w:after="0" w:line="276" w:lineRule="auto"/>
        <w:jc w:val="both"/>
        <w:rPr>
          <w:rFonts w:cstheme="minorHAnsi"/>
        </w:rPr>
      </w:pPr>
    </w:p>
    <w:p w:rsidR="00DE5F1F" w:rsidRDefault="00DE5F1F" w:rsidP="00DE5F1F">
      <w:pPr>
        <w:spacing w:after="0" w:line="276" w:lineRule="auto"/>
        <w:jc w:val="center"/>
        <w:rPr>
          <w:rFonts w:cstheme="minorHAnsi"/>
          <w:b/>
        </w:rPr>
      </w:pPr>
      <w:r>
        <w:rPr>
          <w:rFonts w:cstheme="minorHAnsi"/>
          <w:b/>
        </w:rPr>
        <w:lastRenderedPageBreak/>
        <w:t>Článek 9</w:t>
      </w:r>
    </w:p>
    <w:p w:rsidR="00DE5F1F" w:rsidRDefault="00DE5F1F" w:rsidP="00DE5F1F">
      <w:pPr>
        <w:spacing w:after="0" w:line="276" w:lineRule="auto"/>
        <w:jc w:val="center"/>
        <w:rPr>
          <w:rFonts w:cstheme="minorHAnsi"/>
          <w:b/>
        </w:rPr>
      </w:pPr>
      <w:r>
        <w:rPr>
          <w:rFonts w:cstheme="minorHAnsi"/>
          <w:b/>
        </w:rPr>
        <w:t>Všeobecná ustanovení</w:t>
      </w:r>
    </w:p>
    <w:p w:rsidR="00DE5F1F" w:rsidRDefault="008165ED" w:rsidP="008165ED">
      <w:r>
        <w:t xml:space="preserve">1. </w:t>
      </w:r>
      <w:r w:rsidR="00DE5F1F">
        <w:t>Touto směrnicí jsou povinni se řídit všichni za</w:t>
      </w:r>
      <w:r>
        <w:t>městnanci obce i zastupitelé, kteří se v rámci výkonu přenesené působnosti nebo při výkonu samosprávné činnosti dostanou do kontaktu s osobními údaji.</w:t>
      </w:r>
    </w:p>
    <w:p w:rsidR="008165ED" w:rsidRDefault="008165ED" w:rsidP="008165ED">
      <w:r>
        <w:t xml:space="preserve">2. Tato směrnice nabývá účinnosti dnem </w:t>
      </w:r>
      <w:r w:rsidR="00B61D03">
        <w:t>25</w:t>
      </w:r>
      <w:r>
        <w:t>.</w:t>
      </w:r>
      <w:r w:rsidR="00E91698">
        <w:t>5</w:t>
      </w:r>
      <w:r>
        <w:t>.2018</w:t>
      </w:r>
    </w:p>
    <w:p w:rsidR="008165ED" w:rsidRDefault="008165ED" w:rsidP="008165ED">
      <w:pPr>
        <w:pStyle w:val="Odstavecseseznamem"/>
        <w:spacing w:after="0" w:line="276" w:lineRule="auto"/>
        <w:ind w:left="0"/>
        <w:rPr>
          <w:rFonts w:cstheme="minorHAnsi"/>
        </w:rPr>
      </w:pPr>
    </w:p>
    <w:p w:rsidR="008165ED" w:rsidRDefault="008165ED" w:rsidP="008165ED">
      <w:pPr>
        <w:pStyle w:val="Odstavecseseznamem"/>
        <w:spacing w:after="0" w:line="276" w:lineRule="auto"/>
        <w:ind w:left="0"/>
        <w:rPr>
          <w:rFonts w:cstheme="minorHAnsi"/>
        </w:rPr>
      </w:pPr>
    </w:p>
    <w:p w:rsidR="008165ED" w:rsidRDefault="008165ED" w:rsidP="008165ED">
      <w:pPr>
        <w:pStyle w:val="Odstavecseseznamem"/>
        <w:spacing w:after="0" w:line="276" w:lineRule="auto"/>
        <w:ind w:left="0"/>
        <w:rPr>
          <w:rFonts w:cstheme="minorHAnsi"/>
        </w:rPr>
      </w:pPr>
    </w:p>
    <w:p w:rsidR="008165ED" w:rsidRDefault="00B61D03" w:rsidP="008165ED">
      <w:pPr>
        <w:pStyle w:val="Odstavecseseznamem"/>
        <w:spacing w:after="0" w:line="276" w:lineRule="auto"/>
        <w:ind w:left="0"/>
        <w:rPr>
          <w:rFonts w:cstheme="minorHAnsi"/>
        </w:rPr>
      </w:pPr>
      <w:r>
        <w:rPr>
          <w:rFonts w:cstheme="minorHAnsi"/>
        </w:rPr>
        <w:t>V Jindřichově dne 16.4.2018</w:t>
      </w:r>
    </w:p>
    <w:p w:rsidR="008165ED" w:rsidRDefault="008165ED" w:rsidP="008165ED">
      <w:pPr>
        <w:pStyle w:val="Odstavecseseznamem"/>
        <w:spacing w:after="0" w:line="276" w:lineRule="auto"/>
        <w:ind w:left="0"/>
        <w:rPr>
          <w:rFonts w:cstheme="minorHAnsi"/>
        </w:rPr>
      </w:pPr>
    </w:p>
    <w:p w:rsidR="008165ED" w:rsidRDefault="008165ED" w:rsidP="008165ED">
      <w:pPr>
        <w:pStyle w:val="Odstavecseseznamem"/>
        <w:spacing w:after="0" w:line="276" w:lineRule="auto"/>
        <w:ind w:left="0"/>
        <w:rPr>
          <w:rFonts w:cstheme="minorHAnsi"/>
        </w:rPr>
      </w:pPr>
    </w:p>
    <w:p w:rsidR="008165ED" w:rsidRDefault="008165ED" w:rsidP="008165ED">
      <w:pPr>
        <w:pStyle w:val="Odstavecseseznamem"/>
        <w:spacing w:after="0" w:line="276" w:lineRule="auto"/>
        <w:ind w:left="0"/>
        <w:rPr>
          <w:rFonts w:cstheme="minorHAnsi"/>
        </w:rPr>
      </w:pPr>
    </w:p>
    <w:p w:rsidR="008165ED" w:rsidRDefault="008165ED" w:rsidP="008165ED">
      <w:pPr>
        <w:pStyle w:val="Odstavecseseznamem"/>
        <w:spacing w:after="0" w:line="276" w:lineRule="auto"/>
        <w:ind w:left="0"/>
        <w:rPr>
          <w:rFonts w:cstheme="minorHAnsi"/>
        </w:rPr>
      </w:pPr>
      <w:r>
        <w:rPr>
          <w:rFonts w:cstheme="minorHAnsi"/>
        </w:rPr>
        <w:t>……………………………………………………………….</w:t>
      </w:r>
    </w:p>
    <w:p w:rsidR="008165ED" w:rsidRPr="00DE5F1F" w:rsidRDefault="00B61D03" w:rsidP="008165ED">
      <w:pPr>
        <w:pStyle w:val="Odstavecseseznamem"/>
        <w:spacing w:after="0" w:line="276" w:lineRule="auto"/>
        <w:ind w:left="0"/>
        <w:rPr>
          <w:rFonts w:cstheme="minorHAnsi"/>
        </w:rPr>
      </w:pPr>
      <w:r>
        <w:rPr>
          <w:rFonts w:cstheme="minorHAnsi"/>
        </w:rPr>
        <w:t>Vlastimil Adámek</w:t>
      </w:r>
      <w:bookmarkStart w:id="0" w:name="_GoBack"/>
      <w:bookmarkEnd w:id="0"/>
      <w:r w:rsidR="007F614A">
        <w:rPr>
          <w:rFonts w:cstheme="minorHAnsi"/>
        </w:rPr>
        <w:t>, starosta</w:t>
      </w:r>
    </w:p>
    <w:p w:rsidR="00DE5F1F" w:rsidRPr="00DE5F1F" w:rsidRDefault="00DE5F1F" w:rsidP="00DE5F1F">
      <w:pPr>
        <w:spacing w:after="0" w:line="276" w:lineRule="auto"/>
        <w:jc w:val="both"/>
        <w:rPr>
          <w:rFonts w:cstheme="minorHAnsi"/>
        </w:rPr>
      </w:pPr>
    </w:p>
    <w:sectPr w:rsidR="00DE5F1F" w:rsidRPr="00DE5F1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D52" w:rsidRDefault="00086D52" w:rsidP="00086D52">
      <w:pPr>
        <w:spacing w:after="0" w:line="240" w:lineRule="auto"/>
      </w:pPr>
      <w:r>
        <w:separator/>
      </w:r>
    </w:p>
  </w:endnote>
  <w:endnote w:type="continuationSeparator" w:id="0">
    <w:p w:rsidR="00086D52" w:rsidRDefault="00086D52" w:rsidP="00086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347377"/>
      <w:docPartObj>
        <w:docPartGallery w:val="Page Numbers (Bottom of Page)"/>
        <w:docPartUnique/>
      </w:docPartObj>
    </w:sdtPr>
    <w:sdtEndPr/>
    <w:sdtContent>
      <w:p w:rsidR="00086D52" w:rsidRDefault="00086D52">
        <w:pPr>
          <w:pStyle w:val="Zpat"/>
          <w:jc w:val="center"/>
        </w:pPr>
        <w:r>
          <w:fldChar w:fldCharType="begin"/>
        </w:r>
        <w:r>
          <w:instrText>PAGE   \* MERGEFORMAT</w:instrText>
        </w:r>
        <w:r>
          <w:fldChar w:fldCharType="separate"/>
        </w:r>
        <w:r w:rsidR="00B61D03">
          <w:rPr>
            <w:noProof/>
          </w:rPr>
          <w:t>8</w:t>
        </w:r>
        <w:r>
          <w:fldChar w:fldCharType="end"/>
        </w:r>
      </w:p>
    </w:sdtContent>
  </w:sdt>
  <w:p w:rsidR="00086D52" w:rsidRDefault="00086D5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D52" w:rsidRDefault="00086D52" w:rsidP="00086D52">
      <w:pPr>
        <w:spacing w:after="0" w:line="240" w:lineRule="auto"/>
      </w:pPr>
      <w:r>
        <w:separator/>
      </w:r>
    </w:p>
  </w:footnote>
  <w:footnote w:type="continuationSeparator" w:id="0">
    <w:p w:rsidR="00086D52" w:rsidRDefault="00086D52" w:rsidP="00086D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679C"/>
    <w:multiLevelType w:val="hybridMultilevel"/>
    <w:tmpl w:val="AFD04FF8"/>
    <w:lvl w:ilvl="0" w:tplc="FDA2EBB8">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AE2FD9"/>
    <w:multiLevelType w:val="hybridMultilevel"/>
    <w:tmpl w:val="465CB5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A571F0"/>
    <w:multiLevelType w:val="hybridMultilevel"/>
    <w:tmpl w:val="C1B82D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823598"/>
    <w:multiLevelType w:val="hybridMultilevel"/>
    <w:tmpl w:val="BE44BB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981F20"/>
    <w:multiLevelType w:val="hybridMultilevel"/>
    <w:tmpl w:val="5D96D4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775A90"/>
    <w:multiLevelType w:val="multilevel"/>
    <w:tmpl w:val="26E8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57B5C"/>
    <w:multiLevelType w:val="hybridMultilevel"/>
    <w:tmpl w:val="C84A55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1A51387"/>
    <w:multiLevelType w:val="hybridMultilevel"/>
    <w:tmpl w:val="ED1E54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058754A"/>
    <w:multiLevelType w:val="multilevel"/>
    <w:tmpl w:val="E714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83771E"/>
    <w:multiLevelType w:val="multilevel"/>
    <w:tmpl w:val="142C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4C0E34"/>
    <w:multiLevelType w:val="hybridMultilevel"/>
    <w:tmpl w:val="FDFC5D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9C47BFC"/>
    <w:multiLevelType w:val="multilevel"/>
    <w:tmpl w:val="8968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E07B47"/>
    <w:multiLevelType w:val="multilevel"/>
    <w:tmpl w:val="48EA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7A1C92"/>
    <w:multiLevelType w:val="hybridMultilevel"/>
    <w:tmpl w:val="8B3872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825212A"/>
    <w:multiLevelType w:val="hybridMultilevel"/>
    <w:tmpl w:val="9CDAD4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B3B75B9"/>
    <w:multiLevelType w:val="hybridMultilevel"/>
    <w:tmpl w:val="6DD4C9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B8F24B8"/>
    <w:multiLevelType w:val="hybridMultilevel"/>
    <w:tmpl w:val="DCAADE70"/>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7" w15:restartNumberingAfterBreak="0">
    <w:nsid w:val="73321F56"/>
    <w:multiLevelType w:val="multilevel"/>
    <w:tmpl w:val="ADFA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FE3170"/>
    <w:multiLevelType w:val="hybridMultilevel"/>
    <w:tmpl w:val="EA3A53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E1F3BC0"/>
    <w:multiLevelType w:val="hybridMultilevel"/>
    <w:tmpl w:val="136A21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F263678"/>
    <w:multiLevelType w:val="hybridMultilevel"/>
    <w:tmpl w:val="4378E6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0"/>
  </w:num>
  <w:num w:numId="3">
    <w:abstractNumId w:val="17"/>
  </w:num>
  <w:num w:numId="4">
    <w:abstractNumId w:val="5"/>
  </w:num>
  <w:num w:numId="5">
    <w:abstractNumId w:val="12"/>
  </w:num>
  <w:num w:numId="6">
    <w:abstractNumId w:val="11"/>
  </w:num>
  <w:num w:numId="7">
    <w:abstractNumId w:val="18"/>
  </w:num>
  <w:num w:numId="8">
    <w:abstractNumId w:val="4"/>
  </w:num>
  <w:num w:numId="9">
    <w:abstractNumId w:val="9"/>
  </w:num>
  <w:num w:numId="10">
    <w:abstractNumId w:val="10"/>
  </w:num>
  <w:num w:numId="11">
    <w:abstractNumId w:val="6"/>
  </w:num>
  <w:num w:numId="12">
    <w:abstractNumId w:val="7"/>
  </w:num>
  <w:num w:numId="13">
    <w:abstractNumId w:val="2"/>
  </w:num>
  <w:num w:numId="14">
    <w:abstractNumId w:val="20"/>
  </w:num>
  <w:num w:numId="15">
    <w:abstractNumId w:val="1"/>
  </w:num>
  <w:num w:numId="16">
    <w:abstractNumId w:val="13"/>
  </w:num>
  <w:num w:numId="17">
    <w:abstractNumId w:val="14"/>
  </w:num>
  <w:num w:numId="18">
    <w:abstractNumId w:val="3"/>
  </w:num>
  <w:num w:numId="19">
    <w:abstractNumId w:val="15"/>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6F"/>
    <w:rsid w:val="00007A88"/>
    <w:rsid w:val="0004531B"/>
    <w:rsid w:val="00086D52"/>
    <w:rsid w:val="00086D69"/>
    <w:rsid w:val="000A36E8"/>
    <w:rsid w:val="000B5321"/>
    <w:rsid w:val="000B6B20"/>
    <w:rsid w:val="000D507F"/>
    <w:rsid w:val="001062F0"/>
    <w:rsid w:val="001132DD"/>
    <w:rsid w:val="00117BA3"/>
    <w:rsid w:val="00124220"/>
    <w:rsid w:val="00133CB5"/>
    <w:rsid w:val="00174741"/>
    <w:rsid w:val="001867A0"/>
    <w:rsid w:val="00186DF1"/>
    <w:rsid w:val="00191527"/>
    <w:rsid w:val="001E19CC"/>
    <w:rsid w:val="001F2DF2"/>
    <w:rsid w:val="001F33E9"/>
    <w:rsid w:val="00237E2E"/>
    <w:rsid w:val="0026009C"/>
    <w:rsid w:val="00262708"/>
    <w:rsid w:val="00264E3F"/>
    <w:rsid w:val="002853D3"/>
    <w:rsid w:val="002857DF"/>
    <w:rsid w:val="00337885"/>
    <w:rsid w:val="003B01D1"/>
    <w:rsid w:val="003C3E38"/>
    <w:rsid w:val="003F3FDB"/>
    <w:rsid w:val="00447C27"/>
    <w:rsid w:val="004510F9"/>
    <w:rsid w:val="00452C08"/>
    <w:rsid w:val="00493BA5"/>
    <w:rsid w:val="00494082"/>
    <w:rsid w:val="0050394E"/>
    <w:rsid w:val="00507F24"/>
    <w:rsid w:val="00526302"/>
    <w:rsid w:val="0053021E"/>
    <w:rsid w:val="00535CEE"/>
    <w:rsid w:val="0057705E"/>
    <w:rsid w:val="00591CCE"/>
    <w:rsid w:val="005E6CDE"/>
    <w:rsid w:val="005F571F"/>
    <w:rsid w:val="00636980"/>
    <w:rsid w:val="0067219A"/>
    <w:rsid w:val="006B30D4"/>
    <w:rsid w:val="006C4C55"/>
    <w:rsid w:val="006D37BE"/>
    <w:rsid w:val="006D6160"/>
    <w:rsid w:val="00732ED6"/>
    <w:rsid w:val="00786A5D"/>
    <w:rsid w:val="00793C20"/>
    <w:rsid w:val="007B564D"/>
    <w:rsid w:val="007C59B2"/>
    <w:rsid w:val="007E1C6C"/>
    <w:rsid w:val="007F614A"/>
    <w:rsid w:val="008165ED"/>
    <w:rsid w:val="00881D7F"/>
    <w:rsid w:val="008C06BF"/>
    <w:rsid w:val="008D2A4B"/>
    <w:rsid w:val="00902048"/>
    <w:rsid w:val="00925762"/>
    <w:rsid w:val="00931B63"/>
    <w:rsid w:val="00976F9F"/>
    <w:rsid w:val="009D16BA"/>
    <w:rsid w:val="009E2EDE"/>
    <w:rsid w:val="009F3206"/>
    <w:rsid w:val="009F6DCF"/>
    <w:rsid w:val="00A40FAB"/>
    <w:rsid w:val="00A5142C"/>
    <w:rsid w:val="00AD643F"/>
    <w:rsid w:val="00B06B5F"/>
    <w:rsid w:val="00B12719"/>
    <w:rsid w:val="00B21774"/>
    <w:rsid w:val="00B61D03"/>
    <w:rsid w:val="00B70186"/>
    <w:rsid w:val="00B706B3"/>
    <w:rsid w:val="00B879AC"/>
    <w:rsid w:val="00BC4575"/>
    <w:rsid w:val="00C26122"/>
    <w:rsid w:val="00C33AFE"/>
    <w:rsid w:val="00C41EDD"/>
    <w:rsid w:val="00C766DD"/>
    <w:rsid w:val="00CC63E2"/>
    <w:rsid w:val="00CE40D7"/>
    <w:rsid w:val="00D4454E"/>
    <w:rsid w:val="00D536CB"/>
    <w:rsid w:val="00D7734D"/>
    <w:rsid w:val="00D819E4"/>
    <w:rsid w:val="00D82E8E"/>
    <w:rsid w:val="00D85CB4"/>
    <w:rsid w:val="00D86C05"/>
    <w:rsid w:val="00DB172C"/>
    <w:rsid w:val="00DD2D29"/>
    <w:rsid w:val="00DE5F1F"/>
    <w:rsid w:val="00E00FE0"/>
    <w:rsid w:val="00E13F7A"/>
    <w:rsid w:val="00E1771B"/>
    <w:rsid w:val="00E507BA"/>
    <w:rsid w:val="00E87A62"/>
    <w:rsid w:val="00E91698"/>
    <w:rsid w:val="00E92532"/>
    <w:rsid w:val="00EF1E7C"/>
    <w:rsid w:val="00F977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53788-763F-48BB-8D72-4D092F1E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52C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52C08"/>
    <w:rPr>
      <w:b/>
      <w:bCs/>
    </w:rPr>
  </w:style>
  <w:style w:type="paragraph" w:styleId="Odstavecseseznamem">
    <w:name w:val="List Paragraph"/>
    <w:basedOn w:val="Normln"/>
    <w:uiPriority w:val="34"/>
    <w:qFormat/>
    <w:rsid w:val="0026009C"/>
    <w:pPr>
      <w:ind w:left="720"/>
      <w:contextualSpacing/>
    </w:pPr>
  </w:style>
  <w:style w:type="paragraph" w:styleId="Zhlav">
    <w:name w:val="header"/>
    <w:basedOn w:val="Normln"/>
    <w:link w:val="ZhlavChar"/>
    <w:uiPriority w:val="99"/>
    <w:unhideWhenUsed/>
    <w:rsid w:val="00086D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6D52"/>
  </w:style>
  <w:style w:type="paragraph" w:styleId="Zpat">
    <w:name w:val="footer"/>
    <w:basedOn w:val="Normln"/>
    <w:link w:val="ZpatChar"/>
    <w:uiPriority w:val="99"/>
    <w:unhideWhenUsed/>
    <w:rsid w:val="00086D52"/>
    <w:pPr>
      <w:tabs>
        <w:tab w:val="center" w:pos="4536"/>
        <w:tab w:val="right" w:pos="9072"/>
      </w:tabs>
      <w:spacing w:after="0" w:line="240" w:lineRule="auto"/>
    </w:pPr>
  </w:style>
  <w:style w:type="character" w:customStyle="1" w:styleId="ZpatChar">
    <w:name w:val="Zápatí Char"/>
    <w:basedOn w:val="Standardnpsmoodstavce"/>
    <w:link w:val="Zpat"/>
    <w:uiPriority w:val="99"/>
    <w:rsid w:val="00086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0265">
      <w:bodyDiv w:val="1"/>
      <w:marLeft w:val="0"/>
      <w:marRight w:val="0"/>
      <w:marTop w:val="0"/>
      <w:marBottom w:val="0"/>
      <w:divBdr>
        <w:top w:val="none" w:sz="0" w:space="0" w:color="auto"/>
        <w:left w:val="none" w:sz="0" w:space="0" w:color="auto"/>
        <w:bottom w:val="none" w:sz="0" w:space="0" w:color="auto"/>
        <w:right w:val="none" w:sz="0" w:space="0" w:color="auto"/>
      </w:divBdr>
    </w:div>
    <w:div w:id="421923207">
      <w:bodyDiv w:val="1"/>
      <w:marLeft w:val="0"/>
      <w:marRight w:val="0"/>
      <w:marTop w:val="0"/>
      <w:marBottom w:val="0"/>
      <w:divBdr>
        <w:top w:val="none" w:sz="0" w:space="0" w:color="auto"/>
        <w:left w:val="none" w:sz="0" w:space="0" w:color="auto"/>
        <w:bottom w:val="none" w:sz="0" w:space="0" w:color="auto"/>
        <w:right w:val="none" w:sz="0" w:space="0" w:color="auto"/>
      </w:divBdr>
    </w:div>
    <w:div w:id="692271745">
      <w:bodyDiv w:val="1"/>
      <w:marLeft w:val="0"/>
      <w:marRight w:val="0"/>
      <w:marTop w:val="0"/>
      <w:marBottom w:val="0"/>
      <w:divBdr>
        <w:top w:val="none" w:sz="0" w:space="0" w:color="auto"/>
        <w:left w:val="none" w:sz="0" w:space="0" w:color="auto"/>
        <w:bottom w:val="none" w:sz="0" w:space="0" w:color="auto"/>
        <w:right w:val="none" w:sz="0" w:space="0" w:color="auto"/>
      </w:divBdr>
    </w:div>
    <w:div w:id="1305575102">
      <w:bodyDiv w:val="1"/>
      <w:marLeft w:val="0"/>
      <w:marRight w:val="0"/>
      <w:marTop w:val="0"/>
      <w:marBottom w:val="0"/>
      <w:divBdr>
        <w:top w:val="none" w:sz="0" w:space="0" w:color="auto"/>
        <w:left w:val="none" w:sz="0" w:space="0" w:color="auto"/>
        <w:bottom w:val="none" w:sz="0" w:space="0" w:color="auto"/>
        <w:right w:val="none" w:sz="0" w:space="0" w:color="auto"/>
      </w:divBdr>
    </w:div>
    <w:div w:id="1362899783">
      <w:bodyDiv w:val="1"/>
      <w:marLeft w:val="0"/>
      <w:marRight w:val="0"/>
      <w:marTop w:val="0"/>
      <w:marBottom w:val="0"/>
      <w:divBdr>
        <w:top w:val="none" w:sz="0" w:space="0" w:color="auto"/>
        <w:left w:val="none" w:sz="0" w:space="0" w:color="auto"/>
        <w:bottom w:val="none" w:sz="0" w:space="0" w:color="auto"/>
        <w:right w:val="none" w:sz="0" w:space="0" w:color="auto"/>
      </w:divBdr>
    </w:div>
    <w:div w:id="21346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2920</Words>
  <Characters>17229</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Steinerová</dc:creator>
  <cp:keywords/>
  <dc:description/>
  <cp:lastModifiedBy>Obec Rudná p. Pradědem</cp:lastModifiedBy>
  <cp:revision>2</cp:revision>
  <cp:lastPrinted>2018-02-05T05:29:00Z</cp:lastPrinted>
  <dcterms:created xsi:type="dcterms:W3CDTF">2018-04-16T13:44:00Z</dcterms:created>
  <dcterms:modified xsi:type="dcterms:W3CDTF">2018-04-16T13:44:00Z</dcterms:modified>
</cp:coreProperties>
</file>